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86797" w14:textId="77777777" w:rsidR="00B227BE" w:rsidRPr="00B227BE" w:rsidRDefault="00B227BE" w:rsidP="00B227BE">
      <w:pPr>
        <w:spacing w:after="0" w:line="240" w:lineRule="auto"/>
        <w:rPr>
          <w:rFonts w:eastAsia="Times New Roman" w:cs="Times New Roman"/>
          <w:b/>
          <w:color w:val="0000FF"/>
          <w:sz w:val="28"/>
          <w:szCs w:val="20"/>
        </w:rPr>
      </w:pPr>
    </w:p>
    <w:p w14:paraId="495AD0A4" w14:textId="77777777" w:rsidR="00B227BE" w:rsidRPr="00B227BE" w:rsidRDefault="00B227BE" w:rsidP="00B227BE">
      <w:pPr>
        <w:spacing w:after="0" w:line="240" w:lineRule="auto"/>
        <w:jc w:val="center"/>
        <w:rPr>
          <w:rFonts w:ascii="Comic Sans MS" w:eastAsia="Times New Roman" w:hAnsi="Comic Sans MS" w:cs="Comic Sans MS"/>
          <w:sz w:val="20"/>
          <w:szCs w:val="20"/>
        </w:rPr>
      </w:pPr>
      <w:r w:rsidRPr="00B227BE">
        <w:rPr>
          <w:rFonts w:ascii="Calibri Light" w:eastAsia="Times New Roman" w:hAnsi="Calibri Light" w:cs="Comic Sans MS"/>
          <w:b/>
          <w:color w:val="4472C4"/>
          <w:sz w:val="72"/>
          <w:szCs w:val="64"/>
        </w:rPr>
        <w:t>Llanfair Primary School</w:t>
      </w:r>
    </w:p>
    <w:p w14:paraId="3C02FF2E"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5A04508A"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7292AD40"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000D5868"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1B052D7A" w14:textId="0A7FABF4" w:rsidR="00B227BE" w:rsidRPr="00B227BE" w:rsidRDefault="00B227BE" w:rsidP="00B227BE">
      <w:pPr>
        <w:spacing w:after="0" w:line="240" w:lineRule="auto"/>
        <w:jc w:val="both"/>
        <w:rPr>
          <w:rFonts w:ascii="Comic Sans MS" w:eastAsia="Times New Roman" w:hAnsi="Comic Sans MS" w:cs="Comic Sans MS"/>
          <w:sz w:val="20"/>
          <w:szCs w:val="20"/>
        </w:rPr>
      </w:pPr>
      <w:r w:rsidRPr="00B227BE">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08F8831" wp14:editId="7470126C">
            <wp:simplePos x="0" y="0"/>
            <wp:positionH relativeFrom="page">
              <wp:align>center</wp:align>
            </wp:positionH>
            <wp:positionV relativeFrom="paragraph">
              <wp:posOffset>12700</wp:posOffset>
            </wp:positionV>
            <wp:extent cx="2323465" cy="2747645"/>
            <wp:effectExtent l="0" t="0" r="635" b="0"/>
            <wp:wrapNone/>
            <wp:docPr id="1" name="Picture 1" descr="Picture 121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121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3465" cy="274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E74CB"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2FC35E33"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750184D2"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56515244" w14:textId="77777777" w:rsidR="00B227BE" w:rsidRPr="00B227BE" w:rsidRDefault="00B227BE" w:rsidP="00B227BE">
      <w:pPr>
        <w:spacing w:after="0" w:line="240" w:lineRule="auto"/>
        <w:jc w:val="center"/>
        <w:rPr>
          <w:rFonts w:ascii="Comic Sans MS" w:eastAsia="Times New Roman" w:hAnsi="Comic Sans MS" w:cs="Comic Sans MS"/>
          <w:sz w:val="20"/>
          <w:szCs w:val="20"/>
        </w:rPr>
      </w:pPr>
    </w:p>
    <w:p w14:paraId="08CDDCCA"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5C9BDBF1"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62518CFB"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6D9A709E"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58DF4BC4"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096A8D7A"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57C22AAE"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4EEC393D"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575CC5CE" w14:textId="77777777" w:rsidR="00B227BE" w:rsidRPr="00B227BE" w:rsidRDefault="00B227BE" w:rsidP="00B227BE">
      <w:pPr>
        <w:spacing w:after="0" w:line="240" w:lineRule="auto"/>
        <w:jc w:val="both"/>
        <w:rPr>
          <w:rFonts w:ascii="Comic Sans MS" w:eastAsia="Times New Roman" w:hAnsi="Comic Sans MS" w:cs="Comic Sans MS"/>
          <w:sz w:val="20"/>
          <w:szCs w:val="20"/>
        </w:rPr>
      </w:pPr>
    </w:p>
    <w:p w14:paraId="1D1D5837" w14:textId="46212B74" w:rsidR="00B227BE" w:rsidRPr="00B227BE" w:rsidRDefault="00B227BE" w:rsidP="00B227BE">
      <w:pPr>
        <w:spacing w:after="0" w:line="240" w:lineRule="auto"/>
        <w:jc w:val="center"/>
        <w:rPr>
          <w:rFonts w:eastAsia="Times New Roman" w:cs="Times New Roman"/>
          <w:b/>
          <w:sz w:val="24"/>
          <w:szCs w:val="20"/>
          <w:u w:val="single"/>
        </w:rPr>
      </w:pPr>
      <w:r>
        <w:rPr>
          <w:rFonts w:eastAsia="Times New Roman" w:cs="Times New Roman"/>
          <w:b/>
          <w:sz w:val="24"/>
          <w:szCs w:val="20"/>
          <w:u w:val="single"/>
        </w:rPr>
        <w:t xml:space="preserve">ANTI RACISM </w:t>
      </w:r>
      <w:r w:rsidRPr="00B227BE">
        <w:rPr>
          <w:rFonts w:eastAsia="Times New Roman" w:cs="Times New Roman"/>
          <w:b/>
          <w:sz w:val="24"/>
          <w:szCs w:val="20"/>
          <w:u w:val="single"/>
        </w:rPr>
        <w:t>POLICY</w:t>
      </w:r>
    </w:p>
    <w:p w14:paraId="3BA75D7F"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1EBA9B51"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77E54585"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31A8EA04"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227BE" w:rsidRPr="00B227BE" w14:paraId="7A2B3700" w14:textId="77777777" w:rsidTr="002B3216">
        <w:tc>
          <w:tcPr>
            <w:tcW w:w="4508" w:type="dxa"/>
            <w:shd w:val="clear" w:color="auto" w:fill="auto"/>
          </w:tcPr>
          <w:p w14:paraId="3826681B" w14:textId="77777777" w:rsidR="00B227BE" w:rsidRPr="00B227BE" w:rsidRDefault="00B227BE" w:rsidP="00B227BE">
            <w:pPr>
              <w:tabs>
                <w:tab w:val="left" w:pos="0"/>
                <w:tab w:val="left" w:pos="8290"/>
              </w:tabs>
              <w:spacing w:after="0" w:line="240" w:lineRule="auto"/>
              <w:ind w:right="146"/>
              <w:jc w:val="center"/>
              <w:rPr>
                <w:rFonts w:ascii="Calibri" w:eastAsia="Calibri" w:hAnsi="Calibri" w:cs="Comic Sans MS"/>
                <w:bCs/>
                <w:sz w:val="24"/>
                <w:szCs w:val="24"/>
              </w:rPr>
            </w:pPr>
            <w:r w:rsidRPr="00B227BE">
              <w:rPr>
                <w:rFonts w:ascii="Calibri" w:eastAsia="Calibri" w:hAnsi="Calibri" w:cs="Comic Sans MS"/>
                <w:bCs/>
                <w:sz w:val="24"/>
                <w:szCs w:val="24"/>
              </w:rPr>
              <w:t xml:space="preserve">Date adopted </w:t>
            </w:r>
          </w:p>
        </w:tc>
        <w:tc>
          <w:tcPr>
            <w:tcW w:w="4508" w:type="dxa"/>
            <w:shd w:val="clear" w:color="auto" w:fill="auto"/>
          </w:tcPr>
          <w:p w14:paraId="3474A6AE" w14:textId="2456E6E4" w:rsidR="00B227BE" w:rsidRPr="00B227BE" w:rsidRDefault="005A77EC" w:rsidP="00B227BE">
            <w:pPr>
              <w:tabs>
                <w:tab w:val="left" w:pos="0"/>
                <w:tab w:val="left" w:pos="8290"/>
              </w:tabs>
              <w:spacing w:after="0" w:line="240" w:lineRule="auto"/>
              <w:ind w:right="146"/>
              <w:jc w:val="center"/>
              <w:rPr>
                <w:rFonts w:ascii="Calibri" w:eastAsia="Calibri" w:hAnsi="Calibri" w:cs="Comic Sans MS"/>
                <w:bCs/>
                <w:sz w:val="24"/>
                <w:szCs w:val="24"/>
              </w:rPr>
            </w:pPr>
            <w:r>
              <w:rPr>
                <w:rFonts w:ascii="Calibri" w:eastAsia="Calibri" w:hAnsi="Calibri" w:cs="Comic Sans MS"/>
                <w:bCs/>
                <w:sz w:val="24"/>
                <w:szCs w:val="24"/>
              </w:rPr>
              <w:t>14.05.26</w:t>
            </w:r>
          </w:p>
        </w:tc>
      </w:tr>
      <w:tr w:rsidR="00B227BE" w:rsidRPr="00B227BE" w14:paraId="14C59FE8" w14:textId="77777777" w:rsidTr="002B3216">
        <w:tc>
          <w:tcPr>
            <w:tcW w:w="4508" w:type="dxa"/>
            <w:shd w:val="clear" w:color="auto" w:fill="auto"/>
          </w:tcPr>
          <w:p w14:paraId="66E9FA60" w14:textId="77777777" w:rsidR="00B227BE" w:rsidRPr="00B227BE" w:rsidRDefault="00B227BE" w:rsidP="00B227BE">
            <w:pPr>
              <w:tabs>
                <w:tab w:val="left" w:pos="0"/>
                <w:tab w:val="left" w:pos="8290"/>
              </w:tabs>
              <w:spacing w:after="0" w:line="240" w:lineRule="auto"/>
              <w:ind w:right="146"/>
              <w:jc w:val="center"/>
              <w:rPr>
                <w:rFonts w:ascii="Calibri" w:eastAsia="Calibri" w:hAnsi="Calibri" w:cs="Comic Sans MS"/>
                <w:bCs/>
                <w:sz w:val="24"/>
                <w:szCs w:val="24"/>
              </w:rPr>
            </w:pPr>
            <w:r w:rsidRPr="00B227BE">
              <w:rPr>
                <w:rFonts w:ascii="Calibri" w:eastAsia="Calibri" w:hAnsi="Calibri" w:cs="Comic Sans MS"/>
                <w:bCs/>
                <w:sz w:val="24"/>
                <w:szCs w:val="24"/>
              </w:rPr>
              <w:t xml:space="preserve">Review date </w:t>
            </w:r>
          </w:p>
        </w:tc>
        <w:tc>
          <w:tcPr>
            <w:tcW w:w="4508" w:type="dxa"/>
            <w:shd w:val="clear" w:color="auto" w:fill="auto"/>
          </w:tcPr>
          <w:p w14:paraId="39372CFC" w14:textId="40C6275A" w:rsidR="00B227BE" w:rsidRPr="00B227BE" w:rsidRDefault="005A77EC" w:rsidP="00B227BE">
            <w:pPr>
              <w:tabs>
                <w:tab w:val="left" w:pos="0"/>
                <w:tab w:val="left" w:pos="8290"/>
              </w:tabs>
              <w:spacing w:after="0" w:line="240" w:lineRule="auto"/>
              <w:ind w:right="146"/>
              <w:jc w:val="center"/>
              <w:rPr>
                <w:rFonts w:ascii="Calibri" w:eastAsia="Calibri" w:hAnsi="Calibri" w:cs="Comic Sans MS"/>
                <w:bCs/>
                <w:sz w:val="24"/>
                <w:szCs w:val="24"/>
              </w:rPr>
            </w:pPr>
            <w:r>
              <w:rPr>
                <w:rFonts w:ascii="Calibri" w:eastAsia="Calibri" w:hAnsi="Calibri" w:cs="Comic Sans MS"/>
                <w:bCs/>
                <w:sz w:val="24"/>
                <w:szCs w:val="24"/>
              </w:rPr>
              <w:t>14.05.27</w:t>
            </w:r>
            <w:bookmarkStart w:id="0" w:name="_GoBack"/>
            <w:bookmarkEnd w:id="0"/>
          </w:p>
        </w:tc>
      </w:tr>
    </w:tbl>
    <w:p w14:paraId="7C945162"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61030F17"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4D66D42D"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7CE68E9F"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33FA6685"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0"/>
          <w:szCs w:val="20"/>
        </w:rPr>
      </w:pPr>
    </w:p>
    <w:p w14:paraId="283BC06E" w14:textId="77777777" w:rsidR="00B227BE" w:rsidRPr="00B227BE" w:rsidRDefault="00B227BE" w:rsidP="00B227BE">
      <w:pPr>
        <w:autoSpaceDE w:val="0"/>
        <w:autoSpaceDN w:val="0"/>
        <w:adjustRightInd w:val="0"/>
        <w:spacing w:after="0" w:line="240" w:lineRule="auto"/>
        <w:jc w:val="both"/>
        <w:rPr>
          <w:rFonts w:eastAsia="Times New Roman" w:cs="Arial"/>
          <w:b/>
          <w:color w:val="000000"/>
          <w:sz w:val="24"/>
          <w:szCs w:val="24"/>
        </w:rPr>
      </w:pPr>
      <w:r w:rsidRPr="00B227BE">
        <w:rPr>
          <w:rFonts w:eastAsia="Times New Roman" w:cs="Arial"/>
          <w:b/>
          <w:color w:val="000000"/>
          <w:sz w:val="24"/>
          <w:szCs w:val="24"/>
        </w:rPr>
        <w:t>Document Version History</w:t>
      </w:r>
    </w:p>
    <w:p w14:paraId="1751F3B6" w14:textId="77777777" w:rsidR="00B227BE" w:rsidRPr="00B227BE" w:rsidRDefault="00B227BE" w:rsidP="00B227BE">
      <w:pPr>
        <w:spacing w:after="0" w:line="240" w:lineRule="auto"/>
        <w:jc w:val="both"/>
        <w:rPr>
          <w:rFonts w:eastAsia="Times New Roman"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51"/>
        <w:gridCol w:w="2252"/>
        <w:gridCol w:w="2273"/>
      </w:tblGrid>
      <w:tr w:rsidR="00B227BE" w:rsidRPr="00B227BE" w14:paraId="6CF1C55B" w14:textId="77777777" w:rsidTr="002B3216">
        <w:tc>
          <w:tcPr>
            <w:tcW w:w="2240" w:type="dxa"/>
            <w:shd w:val="clear" w:color="auto" w:fill="D9D9D9"/>
          </w:tcPr>
          <w:p w14:paraId="3DFF45FD" w14:textId="77777777" w:rsidR="00B227BE" w:rsidRPr="00B227BE" w:rsidRDefault="00B227BE" w:rsidP="00B227BE">
            <w:pPr>
              <w:autoSpaceDE w:val="0"/>
              <w:autoSpaceDN w:val="0"/>
              <w:adjustRightInd w:val="0"/>
              <w:spacing w:after="0" w:line="240" w:lineRule="auto"/>
              <w:jc w:val="both"/>
              <w:rPr>
                <w:rFonts w:eastAsia="Calibri" w:cs="Arial"/>
                <w:color w:val="000000"/>
                <w:sz w:val="24"/>
                <w:szCs w:val="24"/>
              </w:rPr>
            </w:pPr>
            <w:r w:rsidRPr="00B227BE">
              <w:rPr>
                <w:rFonts w:eastAsia="Calibri" w:cs="Arial"/>
                <w:sz w:val="24"/>
                <w:szCs w:val="24"/>
              </w:rPr>
              <w:t>Version Number</w:t>
            </w:r>
          </w:p>
        </w:tc>
        <w:tc>
          <w:tcPr>
            <w:tcW w:w="2251" w:type="dxa"/>
            <w:shd w:val="clear" w:color="auto" w:fill="D9D9D9"/>
          </w:tcPr>
          <w:p w14:paraId="052CCF95" w14:textId="77777777" w:rsidR="00B227BE" w:rsidRPr="00B227BE" w:rsidRDefault="00B227BE" w:rsidP="00B227BE">
            <w:pPr>
              <w:autoSpaceDE w:val="0"/>
              <w:autoSpaceDN w:val="0"/>
              <w:adjustRightInd w:val="0"/>
              <w:spacing w:after="0" w:line="240" w:lineRule="auto"/>
              <w:rPr>
                <w:rFonts w:eastAsia="Calibri" w:cs="Arial"/>
                <w:color w:val="000000"/>
                <w:sz w:val="24"/>
                <w:szCs w:val="24"/>
              </w:rPr>
            </w:pPr>
            <w:r w:rsidRPr="00B227BE">
              <w:rPr>
                <w:rFonts w:eastAsia="Calibri" w:cs="Arial"/>
                <w:sz w:val="24"/>
                <w:szCs w:val="24"/>
              </w:rPr>
              <w:t>Date Review Approved</w:t>
            </w:r>
          </w:p>
        </w:tc>
        <w:tc>
          <w:tcPr>
            <w:tcW w:w="2252" w:type="dxa"/>
            <w:shd w:val="clear" w:color="auto" w:fill="D9D9D9"/>
          </w:tcPr>
          <w:p w14:paraId="23244459" w14:textId="77777777" w:rsidR="00B227BE" w:rsidRPr="00B227BE" w:rsidRDefault="00B227BE" w:rsidP="00B227BE">
            <w:pPr>
              <w:autoSpaceDE w:val="0"/>
              <w:autoSpaceDN w:val="0"/>
              <w:adjustRightInd w:val="0"/>
              <w:spacing w:after="0" w:line="240" w:lineRule="auto"/>
              <w:jc w:val="both"/>
              <w:rPr>
                <w:rFonts w:eastAsia="Calibri" w:cs="Arial"/>
                <w:color w:val="000000"/>
                <w:sz w:val="24"/>
                <w:szCs w:val="24"/>
              </w:rPr>
            </w:pPr>
            <w:r w:rsidRPr="00B227BE">
              <w:rPr>
                <w:rFonts w:eastAsia="Calibri" w:cs="Arial"/>
                <w:sz w:val="24"/>
                <w:szCs w:val="24"/>
              </w:rPr>
              <w:t>Date Published</w:t>
            </w:r>
          </w:p>
        </w:tc>
        <w:tc>
          <w:tcPr>
            <w:tcW w:w="2273" w:type="dxa"/>
            <w:shd w:val="clear" w:color="auto" w:fill="D9D9D9"/>
          </w:tcPr>
          <w:p w14:paraId="415ECD2B" w14:textId="77777777" w:rsidR="00B227BE" w:rsidRPr="00B227BE" w:rsidRDefault="00B227BE" w:rsidP="00B227BE">
            <w:pPr>
              <w:autoSpaceDE w:val="0"/>
              <w:autoSpaceDN w:val="0"/>
              <w:adjustRightInd w:val="0"/>
              <w:spacing w:after="0" w:line="240" w:lineRule="auto"/>
              <w:rPr>
                <w:rFonts w:eastAsia="Calibri" w:cs="Arial"/>
                <w:color w:val="000000"/>
                <w:sz w:val="24"/>
                <w:szCs w:val="24"/>
              </w:rPr>
            </w:pPr>
            <w:r w:rsidRPr="00B227BE">
              <w:rPr>
                <w:rFonts w:eastAsia="Calibri" w:cs="Arial"/>
                <w:sz w:val="24"/>
                <w:szCs w:val="24"/>
              </w:rPr>
              <w:t>Summary of Amendments</w:t>
            </w:r>
          </w:p>
        </w:tc>
      </w:tr>
      <w:tr w:rsidR="00B227BE" w:rsidRPr="00B227BE" w14:paraId="2F130159" w14:textId="77777777" w:rsidTr="002B3216">
        <w:tc>
          <w:tcPr>
            <w:tcW w:w="2240" w:type="dxa"/>
            <w:shd w:val="clear" w:color="auto" w:fill="FFFFFF"/>
          </w:tcPr>
          <w:p w14:paraId="122D32FE"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6B09E25C"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753DC414"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5D981964"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4F0A9C1E" w14:textId="77777777" w:rsidTr="002B3216">
        <w:tc>
          <w:tcPr>
            <w:tcW w:w="2240" w:type="dxa"/>
            <w:shd w:val="clear" w:color="auto" w:fill="FFFFFF"/>
          </w:tcPr>
          <w:p w14:paraId="07277C04"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10CD6046"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31F32776"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583D9F06"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52867A4A" w14:textId="77777777" w:rsidTr="002B3216">
        <w:tc>
          <w:tcPr>
            <w:tcW w:w="2240" w:type="dxa"/>
            <w:shd w:val="clear" w:color="auto" w:fill="FFFFFF"/>
          </w:tcPr>
          <w:p w14:paraId="65141D2A"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4FAFAE2C"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21B9A6A0"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6A3A1D64"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6C7A3FF1" w14:textId="77777777" w:rsidTr="002B3216">
        <w:tc>
          <w:tcPr>
            <w:tcW w:w="2240" w:type="dxa"/>
            <w:shd w:val="clear" w:color="auto" w:fill="FFFFFF"/>
          </w:tcPr>
          <w:p w14:paraId="0C0E577B"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1D3EC10F"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0B8118D8"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72A2D960"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728650F9" w14:textId="77777777" w:rsidTr="002B3216">
        <w:tc>
          <w:tcPr>
            <w:tcW w:w="2240" w:type="dxa"/>
            <w:shd w:val="clear" w:color="auto" w:fill="FFFFFF"/>
          </w:tcPr>
          <w:p w14:paraId="28F3FB5C"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32FEC72C"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732BB926"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6F6AE2A9"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749F18F5" w14:textId="77777777" w:rsidTr="002B3216">
        <w:tc>
          <w:tcPr>
            <w:tcW w:w="2240" w:type="dxa"/>
            <w:shd w:val="clear" w:color="auto" w:fill="FFFFFF"/>
          </w:tcPr>
          <w:p w14:paraId="25DD49BC"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35626CB7"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1BF183E5"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1B5DB2BF"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228CABCC" w14:textId="77777777" w:rsidTr="002B3216">
        <w:tc>
          <w:tcPr>
            <w:tcW w:w="2240" w:type="dxa"/>
            <w:shd w:val="clear" w:color="auto" w:fill="FFFFFF"/>
          </w:tcPr>
          <w:p w14:paraId="168D6B76"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4A605C77"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6DC82FD2"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33DF8F64"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0711527E" w14:textId="77777777" w:rsidTr="002B3216">
        <w:tc>
          <w:tcPr>
            <w:tcW w:w="2240" w:type="dxa"/>
            <w:shd w:val="clear" w:color="auto" w:fill="FFFFFF"/>
          </w:tcPr>
          <w:p w14:paraId="09A77AFE"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7926197E"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45ACF1F5"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16CB0F29"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r w:rsidR="00B227BE" w:rsidRPr="00B227BE" w14:paraId="533D5411" w14:textId="77777777" w:rsidTr="002B3216">
        <w:tc>
          <w:tcPr>
            <w:tcW w:w="2240" w:type="dxa"/>
            <w:shd w:val="clear" w:color="auto" w:fill="FFFFFF"/>
          </w:tcPr>
          <w:p w14:paraId="3E9660E6"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1" w:type="dxa"/>
            <w:shd w:val="clear" w:color="auto" w:fill="FFFFFF"/>
          </w:tcPr>
          <w:p w14:paraId="2A102914"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52" w:type="dxa"/>
            <w:shd w:val="clear" w:color="auto" w:fill="FFFFFF"/>
          </w:tcPr>
          <w:p w14:paraId="4904AFB8"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c>
          <w:tcPr>
            <w:tcW w:w="2273" w:type="dxa"/>
            <w:shd w:val="clear" w:color="auto" w:fill="FFFFFF"/>
          </w:tcPr>
          <w:p w14:paraId="53D5FC4F" w14:textId="77777777" w:rsidR="00B227BE" w:rsidRPr="00B227BE" w:rsidRDefault="00B227BE" w:rsidP="00B227BE">
            <w:pPr>
              <w:autoSpaceDE w:val="0"/>
              <w:autoSpaceDN w:val="0"/>
              <w:adjustRightInd w:val="0"/>
              <w:spacing w:after="0" w:line="240" w:lineRule="auto"/>
              <w:jc w:val="both"/>
              <w:rPr>
                <w:rFonts w:eastAsia="Calibri" w:cs="Arial"/>
                <w:sz w:val="24"/>
                <w:szCs w:val="24"/>
              </w:rPr>
            </w:pPr>
          </w:p>
        </w:tc>
      </w:tr>
    </w:tbl>
    <w:p w14:paraId="49FE6979" w14:textId="77777777" w:rsidR="00B227BE" w:rsidRDefault="00B227BE" w:rsidP="00B227BE">
      <w:pPr>
        <w:pStyle w:val="Heading1"/>
        <w:spacing w:before="0" w:after="200" w:line="360" w:lineRule="auto"/>
        <w:rPr>
          <w:rFonts w:ascii="Arial" w:hAnsi="Arial" w:cs="Arial"/>
          <w:b/>
          <w:bCs/>
          <w:sz w:val="36"/>
          <w:szCs w:val="36"/>
        </w:rPr>
      </w:pPr>
    </w:p>
    <w:p w14:paraId="74762D6F" w14:textId="60E19AD9" w:rsidR="00FC30FC" w:rsidRPr="000A16A4" w:rsidRDefault="00E87841" w:rsidP="000A16A4">
      <w:pPr>
        <w:pStyle w:val="Heading1"/>
        <w:spacing w:before="0" w:after="200" w:line="360" w:lineRule="auto"/>
        <w:jc w:val="center"/>
        <w:rPr>
          <w:rFonts w:ascii="Arial" w:hAnsi="Arial" w:cs="Arial"/>
          <w:b/>
          <w:bCs/>
          <w:sz w:val="36"/>
          <w:szCs w:val="36"/>
        </w:rPr>
      </w:pPr>
      <w:r w:rsidRPr="000A16A4">
        <w:rPr>
          <w:rFonts w:ascii="Arial" w:hAnsi="Arial" w:cs="Arial"/>
          <w:b/>
          <w:bCs/>
          <w:sz w:val="36"/>
          <w:szCs w:val="36"/>
        </w:rPr>
        <w:t>Anti-Racism Policy</w:t>
      </w:r>
    </w:p>
    <w:p w14:paraId="12CA1EE5" w14:textId="6A8949B2" w:rsidR="005F7B63" w:rsidRPr="00391F19" w:rsidRDefault="00AC50F4" w:rsidP="00B227BE">
      <w:pPr>
        <w:pStyle w:val="NormalWeb"/>
        <w:shd w:val="clear" w:color="auto" w:fill="FFFFFF"/>
        <w:spacing w:before="300" w:beforeAutospacing="0" w:after="300" w:afterAutospacing="0"/>
        <w:rPr>
          <w:rFonts w:ascii="Arial" w:hAnsi="Arial" w:cs="Arial"/>
          <w:color w:val="0B0C0C"/>
        </w:rPr>
      </w:pPr>
      <w:r>
        <w:rPr>
          <w:rFonts w:ascii="Arial" w:hAnsi="Arial" w:cs="Arial"/>
          <w:b/>
          <w:bCs/>
        </w:rPr>
        <w:t xml:space="preserve">Llanfair Primary School </w:t>
      </w:r>
      <w:r w:rsidR="00E87841" w:rsidRPr="000A16A4">
        <w:rPr>
          <w:rFonts w:ascii="Arial" w:hAnsi="Arial" w:cs="Arial"/>
        </w:rPr>
        <w:t xml:space="preserve">recognises its moral and legal duty to </w:t>
      </w:r>
      <w:r w:rsidR="00AC7725" w:rsidRPr="00AC7725">
        <w:rPr>
          <w:rFonts w:ascii="Arial" w:hAnsi="Arial" w:cs="Arial"/>
          <w:color w:val="0B0C0C"/>
        </w:rPr>
        <w:t xml:space="preserve">have </w:t>
      </w:r>
      <w:r w:rsidR="00AC7725" w:rsidRPr="00391F19">
        <w:rPr>
          <w:rFonts w:ascii="Arial" w:hAnsi="Arial" w:cs="Arial"/>
          <w:color w:val="0B0C0C"/>
        </w:rPr>
        <w:t>due regard to the need to:</w:t>
      </w:r>
    </w:p>
    <w:p w14:paraId="2196B159" w14:textId="2392F101" w:rsidR="005F7B63" w:rsidRPr="00391F19" w:rsidRDefault="005F7B63" w:rsidP="00B227BE">
      <w:pPr>
        <w:shd w:val="clear" w:color="auto" w:fill="FFFFFF"/>
        <w:spacing w:line="360" w:lineRule="auto"/>
        <w:ind w:left="357"/>
        <w:rPr>
          <w:rFonts w:cs="Arial"/>
          <w:sz w:val="24"/>
          <w:szCs w:val="24"/>
        </w:rPr>
      </w:pPr>
      <w:r w:rsidRPr="00391F19">
        <w:rPr>
          <w:rFonts w:cs="Arial"/>
          <w:sz w:val="24"/>
          <w:szCs w:val="24"/>
        </w:rPr>
        <w:t xml:space="preserve">stopping unlawful behaviour that is banned by the Equality Act 2010, including discrimination, harassment and </w:t>
      </w:r>
      <w:r w:rsidR="00391F19" w:rsidRPr="00391F19">
        <w:rPr>
          <w:rFonts w:cs="Arial"/>
          <w:sz w:val="24"/>
          <w:szCs w:val="24"/>
        </w:rPr>
        <w:t>victimisation.</w:t>
      </w:r>
    </w:p>
    <w:p w14:paraId="2D1E656C" w14:textId="4DD7A00D" w:rsidR="005F7B63" w:rsidRPr="00391F19" w:rsidRDefault="005F7B63" w:rsidP="00B227BE">
      <w:pPr>
        <w:shd w:val="clear" w:color="auto" w:fill="FFFFFF"/>
        <w:spacing w:line="360" w:lineRule="auto"/>
        <w:ind w:left="357"/>
        <w:rPr>
          <w:rFonts w:cs="Arial"/>
          <w:sz w:val="24"/>
          <w:szCs w:val="24"/>
        </w:rPr>
      </w:pPr>
      <w:r w:rsidRPr="00391F19">
        <w:rPr>
          <w:rStyle w:val="Strong"/>
          <w:rFonts w:cs="Arial"/>
          <w:b w:val="0"/>
          <w:bCs w:val="0"/>
          <w:sz w:val="24"/>
          <w:szCs w:val="24"/>
        </w:rPr>
        <w:t>advancing equal opportunities</w:t>
      </w:r>
      <w:r w:rsidRPr="00391F19">
        <w:rPr>
          <w:rFonts w:cs="Arial"/>
          <w:sz w:val="24"/>
          <w:szCs w:val="24"/>
        </w:rPr>
        <w:t> between people who have a protected characteristic and those who do not; and</w:t>
      </w:r>
    </w:p>
    <w:p w14:paraId="02259BA8" w14:textId="711F537E" w:rsidR="005F7B63" w:rsidRPr="00391F19" w:rsidRDefault="005F7B63" w:rsidP="00B227BE">
      <w:pPr>
        <w:shd w:val="clear" w:color="auto" w:fill="FFFFFF"/>
        <w:spacing w:line="360" w:lineRule="auto"/>
        <w:ind w:left="357"/>
        <w:rPr>
          <w:rFonts w:cs="Arial"/>
          <w:sz w:val="24"/>
          <w:szCs w:val="24"/>
        </w:rPr>
      </w:pPr>
      <w:r w:rsidRPr="00391F19">
        <w:rPr>
          <w:rStyle w:val="Strong"/>
          <w:rFonts w:cs="Arial"/>
          <w:b w:val="0"/>
          <w:bCs w:val="0"/>
          <w:sz w:val="24"/>
          <w:szCs w:val="24"/>
        </w:rPr>
        <w:t>fostering good relations</w:t>
      </w:r>
      <w:r w:rsidRPr="00391F19">
        <w:rPr>
          <w:rFonts w:cs="Arial"/>
          <w:sz w:val="24"/>
          <w:szCs w:val="24"/>
        </w:rPr>
        <w:t> between people who have a protected characteristic and those who do not.</w:t>
      </w:r>
    </w:p>
    <w:p w14:paraId="38A3D7F5" w14:textId="52631149" w:rsidR="00AE786D" w:rsidRPr="000A16A4" w:rsidRDefault="005F7B63" w:rsidP="00B227BE">
      <w:pPr>
        <w:spacing w:line="360" w:lineRule="auto"/>
        <w:rPr>
          <w:rFonts w:cs="Arial"/>
          <w:sz w:val="24"/>
          <w:szCs w:val="24"/>
        </w:rPr>
      </w:pPr>
      <w:r w:rsidRPr="00391F19">
        <w:rPr>
          <w:rFonts w:cs="Arial"/>
          <w:sz w:val="24"/>
          <w:szCs w:val="24"/>
        </w:rPr>
        <w:t xml:space="preserve">We will </w:t>
      </w:r>
      <w:r w:rsidR="00E87841" w:rsidRPr="00391F19">
        <w:rPr>
          <w:rFonts w:cs="Arial"/>
          <w:sz w:val="24"/>
          <w:szCs w:val="24"/>
        </w:rPr>
        <w:t>promot</w:t>
      </w:r>
      <w:r w:rsidRPr="00391F19">
        <w:rPr>
          <w:rFonts w:cs="Arial"/>
          <w:sz w:val="24"/>
          <w:szCs w:val="24"/>
        </w:rPr>
        <w:t>e</w:t>
      </w:r>
      <w:r w:rsidR="00E87841" w:rsidRPr="00391F19">
        <w:rPr>
          <w:rFonts w:cs="Arial"/>
          <w:sz w:val="24"/>
          <w:szCs w:val="24"/>
        </w:rPr>
        <w:t xml:space="preserve"> equality and eliminate unlawful discrimination </w:t>
      </w:r>
      <w:r w:rsidRPr="00391F19">
        <w:rPr>
          <w:rFonts w:cs="Arial"/>
          <w:sz w:val="24"/>
          <w:szCs w:val="24"/>
        </w:rPr>
        <w:t>including</w:t>
      </w:r>
      <w:r w:rsidR="00E87841" w:rsidRPr="00391F19">
        <w:rPr>
          <w:rFonts w:cs="Arial"/>
          <w:sz w:val="24"/>
          <w:szCs w:val="24"/>
        </w:rPr>
        <w:t xml:space="preserve"> racism</w:t>
      </w:r>
      <w:r w:rsidR="00E87841" w:rsidRPr="000A16A4">
        <w:rPr>
          <w:rFonts w:cs="Arial"/>
          <w:sz w:val="24"/>
          <w:szCs w:val="24"/>
        </w:rPr>
        <w:t xml:space="preserve"> within the school environment and workplace</w:t>
      </w:r>
      <w:r w:rsidR="00391F19" w:rsidRPr="000A16A4">
        <w:rPr>
          <w:rFonts w:cs="Arial"/>
          <w:sz w:val="24"/>
          <w:szCs w:val="24"/>
        </w:rPr>
        <w:t xml:space="preserve">. </w:t>
      </w:r>
      <w:r w:rsidR="00E87841" w:rsidRPr="000A16A4">
        <w:rPr>
          <w:rFonts w:cs="Arial"/>
          <w:sz w:val="24"/>
          <w:szCs w:val="24"/>
        </w:rPr>
        <w:t>We reject all forms of racist behaviour and are committed to the elimination of racial discrimination (including direct and indirect racism, racial vilification</w:t>
      </w:r>
      <w:r w:rsidR="00391F19" w:rsidRPr="00391F19">
        <w:rPr>
          <w:rFonts w:cs="Arial"/>
          <w:sz w:val="24"/>
          <w:szCs w:val="24"/>
        </w:rPr>
        <w:t>,</w:t>
      </w:r>
      <w:r w:rsidRPr="00391F19">
        <w:rPr>
          <w:rFonts w:cs="Arial"/>
          <w:sz w:val="24"/>
          <w:szCs w:val="24"/>
        </w:rPr>
        <w:t xml:space="preserve"> abuse</w:t>
      </w:r>
      <w:r w:rsidR="00E87841" w:rsidRPr="00391F19">
        <w:rPr>
          <w:rFonts w:cs="Arial"/>
          <w:sz w:val="24"/>
          <w:szCs w:val="24"/>
        </w:rPr>
        <w:t>, antisemitism</w:t>
      </w:r>
      <w:r w:rsidR="00BD25C6" w:rsidRPr="00391F19">
        <w:rPr>
          <w:rFonts w:cs="Arial"/>
          <w:sz w:val="24"/>
          <w:szCs w:val="24"/>
        </w:rPr>
        <w:t xml:space="preserve">, </w:t>
      </w:r>
      <w:r w:rsidR="00E87841" w:rsidRPr="00391F19">
        <w:rPr>
          <w:rFonts w:cs="Arial"/>
          <w:sz w:val="24"/>
          <w:szCs w:val="24"/>
        </w:rPr>
        <w:t>harassment</w:t>
      </w:r>
      <w:r w:rsidR="00BD25C6" w:rsidRPr="00391F19">
        <w:rPr>
          <w:rFonts w:cs="Arial"/>
          <w:sz w:val="24"/>
          <w:szCs w:val="24"/>
        </w:rPr>
        <w:t xml:space="preserve"> and victimisation</w:t>
      </w:r>
      <w:r w:rsidR="00E87841" w:rsidRPr="00391F19">
        <w:rPr>
          <w:rFonts w:cs="Arial"/>
          <w:sz w:val="24"/>
          <w:szCs w:val="24"/>
        </w:rPr>
        <w:t>) in our organisation, curriculum and in the learning and working environment</w:t>
      </w:r>
      <w:r w:rsidR="00E87841" w:rsidRPr="000A16A4">
        <w:rPr>
          <w:rFonts w:cs="Arial"/>
          <w:sz w:val="24"/>
          <w:szCs w:val="24"/>
        </w:rPr>
        <w:t xml:space="preserve">. </w:t>
      </w:r>
    </w:p>
    <w:p w14:paraId="73F2CAF0" w14:textId="13E69E9B" w:rsidR="00EE445E" w:rsidRDefault="00AE786D" w:rsidP="00B227BE">
      <w:pPr>
        <w:spacing w:line="360" w:lineRule="auto"/>
        <w:rPr>
          <w:rFonts w:cs="Arial"/>
          <w:sz w:val="24"/>
          <w:szCs w:val="24"/>
        </w:rPr>
      </w:pPr>
      <w:r w:rsidRPr="000A16A4">
        <w:rPr>
          <w:rFonts w:cs="Arial"/>
          <w:sz w:val="24"/>
          <w:szCs w:val="24"/>
        </w:rPr>
        <w:t xml:space="preserve">We </w:t>
      </w:r>
      <w:r w:rsidR="0025591D" w:rsidRPr="000A16A4">
        <w:rPr>
          <w:rFonts w:cs="Arial"/>
          <w:sz w:val="24"/>
          <w:szCs w:val="24"/>
        </w:rPr>
        <w:t xml:space="preserve">know </w:t>
      </w:r>
      <w:r w:rsidRPr="000A16A4">
        <w:rPr>
          <w:rFonts w:cs="Arial"/>
          <w:sz w:val="24"/>
          <w:szCs w:val="24"/>
        </w:rPr>
        <w:t xml:space="preserve">that racism is something that needs to be seen and acknowledged before it is understood. </w:t>
      </w:r>
      <w:r w:rsidR="00EE445E" w:rsidRPr="00391F19">
        <w:rPr>
          <w:sz w:val="24"/>
          <w:szCs w:val="24"/>
        </w:rPr>
        <w:t>Does seeing and acknowledging automatically mean understanding</w:t>
      </w:r>
      <w:r w:rsidR="00391F19" w:rsidRPr="00391F19">
        <w:rPr>
          <w:sz w:val="24"/>
          <w:szCs w:val="24"/>
        </w:rPr>
        <w:t xml:space="preserve">? </w:t>
      </w:r>
      <w:r w:rsidRPr="00391F19">
        <w:rPr>
          <w:rFonts w:cs="Arial"/>
          <w:sz w:val="24"/>
          <w:szCs w:val="24"/>
        </w:rPr>
        <w:t>Once understood, it can be tackled.</w:t>
      </w:r>
      <w:r w:rsidRPr="000A16A4">
        <w:rPr>
          <w:rFonts w:cs="Arial"/>
          <w:sz w:val="24"/>
          <w:szCs w:val="24"/>
        </w:rPr>
        <w:t xml:space="preserve"> </w:t>
      </w:r>
    </w:p>
    <w:p w14:paraId="004A7C45" w14:textId="0FF32525" w:rsidR="00220571" w:rsidRPr="000A16A4" w:rsidRDefault="00AE786D" w:rsidP="00B227BE">
      <w:pPr>
        <w:spacing w:line="360" w:lineRule="auto"/>
        <w:rPr>
          <w:rFonts w:cs="Arial"/>
          <w:sz w:val="24"/>
          <w:szCs w:val="24"/>
        </w:rPr>
      </w:pPr>
      <w:r w:rsidRPr="000A16A4">
        <w:rPr>
          <w:rFonts w:cs="Arial"/>
          <w:sz w:val="24"/>
          <w:szCs w:val="24"/>
        </w:rPr>
        <w:t xml:space="preserve">As a school community, we </w:t>
      </w:r>
      <w:r w:rsidR="0025591D" w:rsidRPr="000A16A4">
        <w:rPr>
          <w:rFonts w:cs="Arial"/>
          <w:sz w:val="24"/>
          <w:szCs w:val="24"/>
        </w:rPr>
        <w:t xml:space="preserve">consider </w:t>
      </w:r>
      <w:r w:rsidRPr="000A16A4">
        <w:rPr>
          <w:rFonts w:cs="Arial"/>
          <w:sz w:val="24"/>
          <w:szCs w:val="24"/>
        </w:rPr>
        <w:t>that racism in education should be treated as a safeguarding issue</w:t>
      </w:r>
      <w:r w:rsidR="00391F19" w:rsidRPr="000A16A4">
        <w:rPr>
          <w:rFonts w:cs="Arial"/>
          <w:sz w:val="24"/>
          <w:szCs w:val="24"/>
        </w:rPr>
        <w:t xml:space="preserve">. </w:t>
      </w:r>
      <w:r w:rsidR="00497AA8" w:rsidRPr="000A16A4">
        <w:rPr>
          <w:rFonts w:cs="Arial"/>
          <w:sz w:val="24"/>
          <w:szCs w:val="24"/>
        </w:rPr>
        <w:t xml:space="preserve">Under the </w:t>
      </w:r>
      <w:hyperlink r:id="rId8" w:history="1">
        <w:r w:rsidR="00220571" w:rsidRPr="000A16A4">
          <w:rPr>
            <w:rStyle w:val="Hyperlink"/>
            <w:rFonts w:cs="Arial"/>
            <w:sz w:val="24"/>
            <w:szCs w:val="24"/>
          </w:rPr>
          <w:t xml:space="preserve">Social Services and Well-being (Wales) Act 2014 </w:t>
        </w:r>
      </w:hyperlink>
      <w:r w:rsidR="00497AA8" w:rsidRPr="000A16A4">
        <w:rPr>
          <w:rFonts w:cs="Arial"/>
          <w:sz w:val="24"/>
          <w:szCs w:val="24"/>
        </w:rPr>
        <w:t xml:space="preserve">, there is a duty to refer. </w:t>
      </w:r>
    </w:p>
    <w:p w14:paraId="442C60DE" w14:textId="618D2ED5" w:rsidR="00497AA8" w:rsidRPr="000A16A4" w:rsidRDefault="00497AA8" w:rsidP="00B227BE">
      <w:pPr>
        <w:spacing w:line="360" w:lineRule="auto"/>
        <w:ind w:left="720"/>
        <w:rPr>
          <w:rFonts w:cs="Arial"/>
          <w:sz w:val="24"/>
          <w:szCs w:val="24"/>
        </w:rPr>
      </w:pPr>
      <w:r w:rsidRPr="000A16A4">
        <w:rPr>
          <w:rFonts w:cs="Arial"/>
          <w:sz w:val="24"/>
          <w:szCs w:val="24"/>
        </w:rPr>
        <w:t>“</w:t>
      </w:r>
      <w:r w:rsidR="00220571" w:rsidRPr="000A16A4">
        <w:rPr>
          <w:rFonts w:cs="Arial"/>
          <w:sz w:val="24"/>
          <w:szCs w:val="24"/>
        </w:rPr>
        <w:t>If</w:t>
      </w:r>
      <w:r w:rsidRPr="000A16A4">
        <w:rPr>
          <w:rFonts w:cs="Arial"/>
          <w:sz w:val="24"/>
          <w:szCs w:val="24"/>
        </w:rPr>
        <w:t xml:space="preserve"> any person has knowledge, concerns or suspicion that a child is suffering, has suffered harm or is likely to be at risk of harm, it is their responsibility to ensure that the concerns are referred</w:t>
      </w:r>
      <w:r w:rsidR="00220571" w:rsidRPr="000A16A4">
        <w:rPr>
          <w:rFonts w:cs="Arial"/>
          <w:sz w:val="24"/>
          <w:szCs w:val="24"/>
        </w:rPr>
        <w:t>.”</w:t>
      </w:r>
    </w:p>
    <w:p w14:paraId="3BF7DF7F" w14:textId="4A295170" w:rsidR="00497AA8" w:rsidRPr="000A16A4" w:rsidRDefault="00220571" w:rsidP="00B227BE">
      <w:pPr>
        <w:spacing w:line="360" w:lineRule="auto"/>
        <w:rPr>
          <w:rFonts w:cs="Arial"/>
          <w:sz w:val="24"/>
          <w:szCs w:val="24"/>
        </w:rPr>
      </w:pPr>
      <w:r w:rsidRPr="000A16A4">
        <w:rPr>
          <w:rFonts w:cs="Arial"/>
          <w:sz w:val="24"/>
          <w:szCs w:val="24"/>
        </w:rPr>
        <w:t>Safeguarding is taking action to promote the welfare of children and protect them from harm</w:t>
      </w:r>
      <w:r w:rsidR="00391F19" w:rsidRPr="000A16A4">
        <w:rPr>
          <w:rFonts w:cs="Arial"/>
          <w:sz w:val="24"/>
          <w:szCs w:val="24"/>
        </w:rPr>
        <w:t xml:space="preserve">. </w:t>
      </w:r>
      <w:r w:rsidRPr="000A16A4">
        <w:rPr>
          <w:rFonts w:cs="Arial"/>
          <w:sz w:val="24"/>
          <w:szCs w:val="24"/>
        </w:rPr>
        <w:t>It is about keeping children safe from harm and abuse. This means keeping children safe from accidents, crime and bullying and actively promoting their wellbeing in a healthy, safe and supportive environment.</w:t>
      </w:r>
    </w:p>
    <w:p w14:paraId="0312A14F" w14:textId="6993A1A6" w:rsidR="000B5249" w:rsidRPr="000A16A4" w:rsidRDefault="00497AA8" w:rsidP="00B227BE">
      <w:pPr>
        <w:spacing w:line="360" w:lineRule="auto"/>
        <w:rPr>
          <w:rFonts w:cs="Arial"/>
          <w:sz w:val="24"/>
          <w:szCs w:val="24"/>
        </w:rPr>
      </w:pPr>
      <w:r w:rsidRPr="000A16A4">
        <w:rPr>
          <w:rFonts w:cs="Arial"/>
          <w:sz w:val="24"/>
          <w:szCs w:val="24"/>
        </w:rPr>
        <w:lastRenderedPageBreak/>
        <w:t>In the same way that you cannot be employed as a teacher until you know the basics of how to keep children safe</w:t>
      </w:r>
      <w:r w:rsidR="0025591D" w:rsidRPr="000A16A4">
        <w:rPr>
          <w:rFonts w:cs="Arial"/>
          <w:sz w:val="24"/>
          <w:szCs w:val="24"/>
        </w:rPr>
        <w:t>, w</w:t>
      </w:r>
      <w:r w:rsidRPr="000A16A4">
        <w:rPr>
          <w:rFonts w:cs="Arial"/>
          <w:sz w:val="24"/>
          <w:szCs w:val="24"/>
        </w:rPr>
        <w:t xml:space="preserve">e believe that to teach in a modern, multicultural society, we need to know that racist </w:t>
      </w:r>
      <w:r w:rsidR="0025591D" w:rsidRPr="000A16A4">
        <w:rPr>
          <w:rFonts w:cs="Arial"/>
          <w:sz w:val="24"/>
          <w:szCs w:val="24"/>
        </w:rPr>
        <w:t>incidents</w:t>
      </w:r>
      <w:r w:rsidRPr="000A16A4">
        <w:rPr>
          <w:rFonts w:cs="Arial"/>
          <w:sz w:val="24"/>
          <w:szCs w:val="24"/>
        </w:rPr>
        <w:t>, including abuse</w:t>
      </w:r>
      <w:r w:rsidR="009F1414" w:rsidRPr="000A16A4">
        <w:rPr>
          <w:rFonts w:cs="Arial"/>
          <w:sz w:val="24"/>
          <w:szCs w:val="24"/>
        </w:rPr>
        <w:t>,</w:t>
      </w:r>
      <w:r w:rsidRPr="000A16A4">
        <w:rPr>
          <w:rFonts w:cs="Arial"/>
          <w:sz w:val="24"/>
          <w:szCs w:val="24"/>
        </w:rPr>
        <w:t xml:space="preserve"> causes </w:t>
      </w:r>
      <w:r w:rsidR="0025591D" w:rsidRPr="000A16A4">
        <w:rPr>
          <w:rFonts w:cs="Arial"/>
          <w:sz w:val="24"/>
          <w:szCs w:val="24"/>
        </w:rPr>
        <w:t xml:space="preserve">real </w:t>
      </w:r>
      <w:r w:rsidRPr="000A16A4">
        <w:rPr>
          <w:rFonts w:cs="Arial"/>
          <w:sz w:val="24"/>
          <w:szCs w:val="24"/>
        </w:rPr>
        <w:t>harm.</w:t>
      </w:r>
    </w:p>
    <w:p w14:paraId="331ABABE" w14:textId="5BD3B2DC" w:rsidR="00391F19" w:rsidRDefault="00E87841" w:rsidP="00B227BE">
      <w:pPr>
        <w:spacing w:line="360" w:lineRule="auto"/>
        <w:rPr>
          <w:rFonts w:cs="Arial"/>
          <w:sz w:val="24"/>
          <w:szCs w:val="24"/>
        </w:rPr>
      </w:pPr>
      <w:r w:rsidRPr="000A16A4">
        <w:rPr>
          <w:rFonts w:cs="Arial"/>
          <w:sz w:val="24"/>
          <w:szCs w:val="24"/>
        </w:rPr>
        <w:t>Our school is committed to ensuring that individuals and groups are not disadvantaged because of their race, culture, ethnicity, national or religious background</w:t>
      </w:r>
      <w:r w:rsidR="00391F19" w:rsidRPr="000A16A4">
        <w:rPr>
          <w:rFonts w:cs="Arial"/>
          <w:sz w:val="24"/>
          <w:szCs w:val="24"/>
        </w:rPr>
        <w:t>.</w:t>
      </w:r>
      <w:r w:rsidR="00391F19">
        <w:rPr>
          <w:rFonts w:cs="Arial"/>
          <w:sz w:val="24"/>
          <w:szCs w:val="24"/>
        </w:rPr>
        <w:t xml:space="preserve"> </w:t>
      </w:r>
      <w:r w:rsidRPr="000A16A4">
        <w:rPr>
          <w:rFonts w:cs="Arial"/>
          <w:sz w:val="24"/>
          <w:szCs w:val="24"/>
        </w:rPr>
        <w:t xml:space="preserve">No </w:t>
      </w:r>
      <w:r w:rsidR="00101024" w:rsidRPr="000A16A4">
        <w:rPr>
          <w:rFonts w:cs="Arial"/>
          <w:sz w:val="24"/>
          <w:szCs w:val="24"/>
        </w:rPr>
        <w:t>pupil</w:t>
      </w:r>
      <w:r w:rsidRPr="000A16A4">
        <w:rPr>
          <w:rFonts w:cs="Arial"/>
          <w:sz w:val="24"/>
          <w:szCs w:val="24"/>
        </w:rPr>
        <w:t xml:space="preserve">, </w:t>
      </w:r>
      <w:r w:rsidRPr="00391F19">
        <w:rPr>
          <w:rFonts w:cs="Arial"/>
          <w:sz w:val="24"/>
          <w:szCs w:val="24"/>
        </w:rPr>
        <w:t xml:space="preserve">employee, </w:t>
      </w:r>
      <w:r w:rsidR="00EE445E" w:rsidRPr="00391F19">
        <w:rPr>
          <w:rFonts w:cs="Arial"/>
          <w:sz w:val="24"/>
          <w:szCs w:val="24"/>
        </w:rPr>
        <w:t xml:space="preserve">school governor, </w:t>
      </w:r>
      <w:r w:rsidRPr="00391F19">
        <w:rPr>
          <w:rFonts w:cs="Arial"/>
          <w:sz w:val="24"/>
          <w:szCs w:val="24"/>
        </w:rPr>
        <w:t>parent</w:t>
      </w:r>
      <w:r w:rsidR="009D02A4" w:rsidRPr="000A16A4">
        <w:rPr>
          <w:rFonts w:cs="Arial"/>
          <w:sz w:val="24"/>
          <w:szCs w:val="24"/>
        </w:rPr>
        <w:t>/carer</w:t>
      </w:r>
      <w:r w:rsidR="00EE445E">
        <w:rPr>
          <w:rFonts w:cs="Arial"/>
          <w:sz w:val="24"/>
          <w:szCs w:val="24"/>
        </w:rPr>
        <w:t xml:space="preserve">, </w:t>
      </w:r>
      <w:r w:rsidRPr="000A16A4">
        <w:rPr>
          <w:rFonts w:cs="Arial"/>
          <w:sz w:val="24"/>
          <w:szCs w:val="24"/>
        </w:rPr>
        <w:t>or community member should experience racism within the learning or working environment of the school</w:t>
      </w:r>
      <w:r w:rsidR="00391F19" w:rsidRPr="000A16A4">
        <w:rPr>
          <w:rFonts w:cs="Arial"/>
          <w:sz w:val="24"/>
          <w:szCs w:val="24"/>
        </w:rPr>
        <w:t xml:space="preserve">. </w:t>
      </w:r>
      <w:r w:rsidRPr="000A16A4">
        <w:rPr>
          <w:rFonts w:cs="Arial"/>
          <w:sz w:val="24"/>
          <w:szCs w:val="24"/>
        </w:rPr>
        <w:t xml:space="preserve">We recognise and acknowledge that eradicating racism and discrimination in our learning and working environments, and challenging the attitudes that allow them to emerge, is the shared responsibility of all members of the school community. </w:t>
      </w:r>
    </w:p>
    <w:p w14:paraId="4E4DB690" w14:textId="116605BB" w:rsidR="00645323" w:rsidRDefault="007C0204" w:rsidP="00B227BE">
      <w:pPr>
        <w:spacing w:line="360" w:lineRule="auto"/>
        <w:rPr>
          <w:rFonts w:cs="Arial"/>
          <w:sz w:val="24"/>
          <w:szCs w:val="24"/>
        </w:rPr>
      </w:pPr>
      <w:r>
        <w:rPr>
          <w:rFonts w:cs="Arial"/>
          <w:sz w:val="24"/>
          <w:szCs w:val="24"/>
        </w:rPr>
        <w:t>Hate motivated abuse is upsetting</w:t>
      </w:r>
      <w:r w:rsidR="00645323">
        <w:rPr>
          <w:rFonts w:cs="Arial"/>
          <w:sz w:val="24"/>
          <w:szCs w:val="24"/>
        </w:rPr>
        <w:t xml:space="preserve">, </w:t>
      </w:r>
      <w:r>
        <w:rPr>
          <w:rFonts w:cs="Arial"/>
          <w:sz w:val="24"/>
          <w:szCs w:val="24"/>
        </w:rPr>
        <w:t>traumatic</w:t>
      </w:r>
      <w:r w:rsidR="00645323">
        <w:rPr>
          <w:rFonts w:cs="Arial"/>
          <w:sz w:val="24"/>
          <w:szCs w:val="24"/>
        </w:rPr>
        <w:t xml:space="preserve"> and can be a criminal offence. A hate incident is any incident perceived by the victim or any witnesses, as being motivated by prejudice or hate towards and aspect of a person’s identity (one of the nine characteristics</w:t>
      </w:r>
      <w:r w:rsidR="00D81CC9">
        <w:rPr>
          <w:rFonts w:cs="Arial"/>
          <w:sz w:val="24"/>
          <w:szCs w:val="24"/>
        </w:rPr>
        <w:t xml:space="preserve">, including race, </w:t>
      </w:r>
      <w:r w:rsidR="00645323">
        <w:rPr>
          <w:rFonts w:cs="Arial"/>
          <w:sz w:val="24"/>
          <w:szCs w:val="24"/>
        </w:rPr>
        <w:t>protected in the Equality Act 2010)</w:t>
      </w:r>
      <w:r w:rsidR="00391F19">
        <w:rPr>
          <w:rFonts w:cs="Arial"/>
          <w:sz w:val="24"/>
          <w:szCs w:val="24"/>
        </w:rPr>
        <w:t xml:space="preserve">. </w:t>
      </w:r>
      <w:r w:rsidR="00645323">
        <w:rPr>
          <w:rFonts w:cs="Arial"/>
          <w:sz w:val="24"/>
          <w:szCs w:val="24"/>
        </w:rPr>
        <w:t>You do not have to be a member of the group the hostility is aimed at</w:t>
      </w:r>
      <w:r w:rsidR="00391F19">
        <w:rPr>
          <w:rFonts w:cs="Arial"/>
          <w:sz w:val="24"/>
          <w:szCs w:val="24"/>
        </w:rPr>
        <w:t xml:space="preserve">. </w:t>
      </w:r>
      <w:r w:rsidR="00645323">
        <w:rPr>
          <w:rFonts w:cs="Arial"/>
          <w:sz w:val="24"/>
          <w:szCs w:val="24"/>
        </w:rPr>
        <w:t>Such incidents take the form of non-criminal offences like social media bullying or verbal comments.</w:t>
      </w:r>
    </w:p>
    <w:p w14:paraId="20375C22" w14:textId="4D4B2F8F" w:rsidR="00645323" w:rsidRDefault="00645323" w:rsidP="00B227BE">
      <w:pPr>
        <w:spacing w:line="360" w:lineRule="auto"/>
        <w:rPr>
          <w:rFonts w:cs="Arial"/>
          <w:sz w:val="24"/>
          <w:szCs w:val="24"/>
        </w:rPr>
      </w:pPr>
      <w:r>
        <w:rPr>
          <w:rFonts w:cs="Arial"/>
          <w:sz w:val="24"/>
          <w:szCs w:val="24"/>
        </w:rPr>
        <w:t>A hate crime is a criminal offence</w:t>
      </w:r>
      <w:r w:rsidR="00391F19">
        <w:rPr>
          <w:rFonts w:cs="Arial"/>
          <w:sz w:val="24"/>
          <w:szCs w:val="24"/>
        </w:rPr>
        <w:t xml:space="preserve">. </w:t>
      </w:r>
      <w:r>
        <w:rPr>
          <w:rFonts w:cs="Arial"/>
          <w:sz w:val="24"/>
          <w:szCs w:val="24"/>
        </w:rPr>
        <w:t>Examples of hate crimes include physical assault, burglary, threats on social media, vandalism of someone’s property, hate mail or fraud</w:t>
      </w:r>
      <w:r w:rsidR="00391F19">
        <w:rPr>
          <w:rFonts w:cs="Arial"/>
          <w:sz w:val="24"/>
          <w:szCs w:val="24"/>
        </w:rPr>
        <w:t xml:space="preserve">. </w:t>
      </w:r>
      <w:r>
        <w:rPr>
          <w:rFonts w:cs="Arial"/>
          <w:sz w:val="24"/>
          <w:szCs w:val="24"/>
        </w:rPr>
        <w:t xml:space="preserve">It is the perception of the victim or witnesses </w:t>
      </w:r>
      <w:r w:rsidR="00D81CC9">
        <w:rPr>
          <w:rFonts w:cs="Arial"/>
          <w:sz w:val="24"/>
          <w:szCs w:val="24"/>
        </w:rPr>
        <w:t xml:space="preserve">that the act is motivated by prejudice or hate based on one of the nine protected characteristics, including race, </w:t>
      </w:r>
      <w:r w:rsidR="00391F19">
        <w:rPr>
          <w:rFonts w:cs="Arial"/>
          <w:sz w:val="24"/>
          <w:szCs w:val="24"/>
        </w:rPr>
        <w:t>which</w:t>
      </w:r>
      <w:r w:rsidR="00D81CC9">
        <w:rPr>
          <w:rFonts w:cs="Arial"/>
          <w:sz w:val="24"/>
          <w:szCs w:val="24"/>
        </w:rPr>
        <w:t xml:space="preserve"> makes it a hate crime.</w:t>
      </w:r>
    </w:p>
    <w:p w14:paraId="5B88ABB9" w14:textId="1AF1A167" w:rsidR="00487AC0" w:rsidRPr="00391F19" w:rsidRDefault="00E87841" w:rsidP="00B227BE">
      <w:pPr>
        <w:spacing w:line="360" w:lineRule="auto"/>
        <w:rPr>
          <w:rFonts w:cs="Arial"/>
          <w:sz w:val="24"/>
          <w:szCs w:val="24"/>
        </w:rPr>
      </w:pPr>
      <w:r w:rsidRPr="000A16A4">
        <w:rPr>
          <w:rFonts w:cs="Arial"/>
          <w:sz w:val="24"/>
          <w:szCs w:val="24"/>
        </w:rPr>
        <w:t xml:space="preserve">As a school we welcome the diversity of cultures, backgrounds, faiths and beliefs and celebrate the backgrounds of all </w:t>
      </w:r>
      <w:bookmarkStart w:id="1" w:name="_Hlk167101445"/>
      <w:r w:rsidR="003D7BC7" w:rsidRPr="000A16A4">
        <w:rPr>
          <w:rFonts w:cs="Arial"/>
          <w:sz w:val="24"/>
          <w:szCs w:val="24"/>
        </w:rPr>
        <w:t>learners</w:t>
      </w:r>
      <w:bookmarkEnd w:id="1"/>
      <w:r w:rsidRPr="000A16A4">
        <w:rPr>
          <w:rFonts w:cs="Arial"/>
          <w:sz w:val="24"/>
          <w:szCs w:val="24"/>
        </w:rPr>
        <w:t>, staff and others associated with the school.</w:t>
      </w:r>
      <w:r w:rsidR="00166F1C" w:rsidRPr="000A16A4">
        <w:rPr>
          <w:rFonts w:cs="Arial"/>
          <w:sz w:val="24"/>
          <w:szCs w:val="24"/>
        </w:rPr>
        <w:t xml:space="preserve"> The school</w:t>
      </w:r>
      <w:r w:rsidRPr="000A16A4">
        <w:rPr>
          <w:rFonts w:cs="Arial"/>
          <w:sz w:val="24"/>
          <w:szCs w:val="24"/>
        </w:rPr>
        <w:t xml:space="preserve"> aims to create an inclusive school culture that fosters acceptance and respect for diversity. In doing so, we seek to deepen understanding and knowledge, </w:t>
      </w:r>
      <w:r w:rsidR="00487AC0" w:rsidRPr="000A16A4">
        <w:rPr>
          <w:rFonts w:cs="Arial"/>
          <w:sz w:val="24"/>
          <w:szCs w:val="24"/>
        </w:rPr>
        <w:t xml:space="preserve">promote </w:t>
      </w:r>
      <w:r w:rsidR="009D02A4" w:rsidRPr="000A16A4">
        <w:rPr>
          <w:rFonts w:cs="Arial"/>
          <w:sz w:val="24"/>
          <w:szCs w:val="24"/>
        </w:rPr>
        <w:t>pupil</w:t>
      </w:r>
      <w:r w:rsidR="0025591D" w:rsidRPr="000A16A4">
        <w:rPr>
          <w:rFonts w:cs="Arial"/>
          <w:sz w:val="24"/>
          <w:szCs w:val="24"/>
        </w:rPr>
        <w:t xml:space="preserve"> and </w:t>
      </w:r>
      <w:r w:rsidR="00487AC0" w:rsidRPr="000A16A4">
        <w:rPr>
          <w:rFonts w:cs="Arial"/>
          <w:sz w:val="24"/>
          <w:szCs w:val="24"/>
        </w:rPr>
        <w:t>staff wellbeing,</w:t>
      </w:r>
      <w:r w:rsidRPr="000A16A4">
        <w:rPr>
          <w:rFonts w:cs="Arial"/>
          <w:sz w:val="24"/>
          <w:szCs w:val="24"/>
        </w:rPr>
        <w:t xml:space="preserve"> and help everyone achieve their full </w:t>
      </w:r>
      <w:r w:rsidRPr="00391F19">
        <w:rPr>
          <w:rFonts w:cs="Arial"/>
          <w:sz w:val="24"/>
          <w:szCs w:val="24"/>
        </w:rPr>
        <w:t>potential.</w:t>
      </w:r>
      <w:r w:rsidR="00166F1C" w:rsidRPr="00391F19">
        <w:rPr>
          <w:rFonts w:cs="Arial"/>
          <w:sz w:val="24"/>
          <w:szCs w:val="24"/>
        </w:rPr>
        <w:t xml:space="preserve"> </w:t>
      </w:r>
    </w:p>
    <w:p w14:paraId="5025731E" w14:textId="6CFF86C8" w:rsidR="00D81CC9" w:rsidRPr="00391F19" w:rsidRDefault="00D81CC9" w:rsidP="00B227BE">
      <w:pPr>
        <w:spacing w:line="360" w:lineRule="auto"/>
        <w:rPr>
          <w:sz w:val="24"/>
          <w:szCs w:val="24"/>
        </w:rPr>
      </w:pPr>
      <w:r w:rsidRPr="00391F19">
        <w:rPr>
          <w:sz w:val="24"/>
          <w:szCs w:val="24"/>
        </w:rPr>
        <w:t>If this policy is to be adopted, it needs to be an active welcome not just a statement within a policy</w:t>
      </w:r>
      <w:r w:rsidR="004D73F6" w:rsidRPr="00391F19">
        <w:rPr>
          <w:sz w:val="24"/>
          <w:szCs w:val="24"/>
        </w:rPr>
        <w:t>.</w:t>
      </w:r>
    </w:p>
    <w:p w14:paraId="3A92AD3A" w14:textId="77777777" w:rsidR="00D81CC9" w:rsidRPr="00141733" w:rsidRDefault="00D81CC9" w:rsidP="00B227BE">
      <w:pPr>
        <w:spacing w:line="360" w:lineRule="auto"/>
        <w:rPr>
          <w:sz w:val="24"/>
          <w:szCs w:val="24"/>
        </w:rPr>
      </w:pPr>
      <w:r w:rsidRPr="00391F19">
        <w:rPr>
          <w:sz w:val="24"/>
          <w:szCs w:val="24"/>
        </w:rPr>
        <w:t>Examples of how we do this</w:t>
      </w:r>
    </w:p>
    <w:p w14:paraId="7FCB28B0" w14:textId="1A3F1C20" w:rsidR="00E87841" w:rsidRPr="000A16A4" w:rsidRDefault="00E87841" w:rsidP="00B227BE">
      <w:pPr>
        <w:pStyle w:val="Heading1"/>
        <w:numPr>
          <w:ilvl w:val="0"/>
          <w:numId w:val="19"/>
        </w:numPr>
        <w:spacing w:before="0" w:after="200" w:line="360" w:lineRule="auto"/>
        <w:ind w:left="0"/>
        <w:rPr>
          <w:rFonts w:ascii="Arial" w:hAnsi="Arial" w:cs="Arial"/>
          <w:b/>
          <w:bCs/>
        </w:rPr>
      </w:pPr>
      <w:r w:rsidRPr="000A16A4">
        <w:rPr>
          <w:rFonts w:ascii="Arial" w:hAnsi="Arial" w:cs="Arial"/>
          <w:b/>
          <w:bCs/>
        </w:rPr>
        <w:lastRenderedPageBreak/>
        <w:t xml:space="preserve">Legislation </w:t>
      </w:r>
    </w:p>
    <w:p w14:paraId="7AF846D7" w14:textId="73849194" w:rsidR="00E87841" w:rsidRPr="000A16A4" w:rsidRDefault="00E87841" w:rsidP="00B227BE">
      <w:pPr>
        <w:spacing w:line="360" w:lineRule="auto"/>
        <w:rPr>
          <w:rFonts w:cs="Arial"/>
          <w:sz w:val="24"/>
          <w:szCs w:val="24"/>
        </w:rPr>
      </w:pPr>
      <w:r w:rsidRPr="000A16A4">
        <w:rPr>
          <w:rFonts w:cs="Arial"/>
          <w:sz w:val="24"/>
          <w:szCs w:val="24"/>
        </w:rPr>
        <w:t xml:space="preserve">This policy and any actions that arise </w:t>
      </w:r>
      <w:r w:rsidR="003F1BFA" w:rsidRPr="000A16A4">
        <w:rPr>
          <w:rFonts w:cs="Arial"/>
          <w:sz w:val="24"/>
          <w:szCs w:val="24"/>
        </w:rPr>
        <w:t>because of</w:t>
      </w:r>
      <w:r w:rsidRPr="000A16A4">
        <w:rPr>
          <w:rFonts w:cs="Arial"/>
          <w:sz w:val="24"/>
          <w:szCs w:val="24"/>
        </w:rPr>
        <w:t xml:space="preserve"> it, </w:t>
      </w:r>
      <w:r w:rsidR="00487AC0" w:rsidRPr="000A16A4">
        <w:rPr>
          <w:rFonts w:cs="Arial"/>
          <w:sz w:val="24"/>
          <w:szCs w:val="24"/>
        </w:rPr>
        <w:t>consider</w:t>
      </w:r>
      <w:r w:rsidRPr="000A16A4">
        <w:rPr>
          <w:rFonts w:cs="Arial"/>
          <w:sz w:val="24"/>
          <w:szCs w:val="24"/>
        </w:rPr>
        <w:t xml:space="preserve"> current statutory requirements</w:t>
      </w:r>
      <w:r w:rsidR="00487AC0" w:rsidRPr="000A16A4">
        <w:rPr>
          <w:rFonts w:cs="Arial"/>
          <w:sz w:val="24"/>
          <w:szCs w:val="24"/>
        </w:rPr>
        <w:t xml:space="preserve"> we</w:t>
      </w:r>
      <w:r w:rsidRPr="000A16A4">
        <w:rPr>
          <w:rFonts w:cs="Arial"/>
          <w:sz w:val="24"/>
          <w:szCs w:val="24"/>
        </w:rPr>
        <w:t xml:space="preserve"> reference: </w:t>
      </w:r>
    </w:p>
    <w:bookmarkStart w:id="2" w:name="_Hlk165016947"/>
    <w:p w14:paraId="79FAB344" w14:textId="578532EB" w:rsidR="00166F1C" w:rsidRDefault="002C613C" w:rsidP="00B227BE">
      <w:pPr>
        <w:pStyle w:val="ListParagraph"/>
        <w:numPr>
          <w:ilvl w:val="0"/>
          <w:numId w:val="10"/>
        </w:numPr>
        <w:spacing w:line="360" w:lineRule="auto"/>
        <w:contextualSpacing w:val="0"/>
        <w:rPr>
          <w:rFonts w:cs="Arial"/>
          <w:sz w:val="24"/>
          <w:szCs w:val="24"/>
        </w:rPr>
      </w:pPr>
      <w:r>
        <w:fldChar w:fldCharType="begin"/>
      </w:r>
      <w:r>
        <w:instrText>HYPERLINK "https://www.legislation.gov.uk/ukpga/2010/15/contents"</w:instrText>
      </w:r>
      <w:r>
        <w:fldChar w:fldCharType="separate"/>
      </w:r>
      <w:r w:rsidR="006A6E18" w:rsidRPr="000A16A4">
        <w:rPr>
          <w:rStyle w:val="Hyperlink"/>
          <w:rFonts w:cs="Arial"/>
          <w:sz w:val="24"/>
          <w:szCs w:val="24"/>
        </w:rPr>
        <w:t xml:space="preserve">The Equality Act 2010 </w:t>
      </w:r>
      <w:r>
        <w:rPr>
          <w:rStyle w:val="Hyperlink"/>
          <w:rFonts w:cs="Arial"/>
          <w:sz w:val="24"/>
          <w:szCs w:val="24"/>
        </w:rPr>
        <w:fldChar w:fldCharType="end"/>
      </w:r>
    </w:p>
    <w:p w14:paraId="32327CDF" w14:textId="7162F9AB" w:rsidR="00035DDB" w:rsidRPr="00391F19" w:rsidRDefault="004623B3" w:rsidP="00B227BE">
      <w:pPr>
        <w:pStyle w:val="ListParagraph"/>
        <w:numPr>
          <w:ilvl w:val="0"/>
          <w:numId w:val="10"/>
        </w:numPr>
        <w:spacing w:line="360" w:lineRule="auto"/>
        <w:contextualSpacing w:val="0"/>
        <w:rPr>
          <w:rFonts w:cs="Arial"/>
          <w:sz w:val="24"/>
          <w:szCs w:val="24"/>
        </w:rPr>
      </w:pPr>
      <w:hyperlink r:id="rId9" w:history="1">
        <w:r w:rsidR="00391F19">
          <w:rPr>
            <w:rStyle w:val="Hyperlink"/>
          </w:rPr>
          <w:t xml:space="preserve">Equality Act 2010 (Statutory Duties) (Wales) Regulations 2011 </w:t>
        </w:r>
      </w:hyperlink>
    </w:p>
    <w:bookmarkEnd w:id="2"/>
    <w:p w14:paraId="6B5EA135" w14:textId="41FCE82B" w:rsidR="00F96318" w:rsidRPr="00F96318" w:rsidRDefault="002C613C" w:rsidP="00B227BE">
      <w:pPr>
        <w:pStyle w:val="ListParagraph"/>
        <w:numPr>
          <w:ilvl w:val="0"/>
          <w:numId w:val="10"/>
        </w:numPr>
        <w:spacing w:line="360" w:lineRule="auto"/>
        <w:contextualSpacing w:val="0"/>
        <w:rPr>
          <w:rFonts w:cs="Arial"/>
          <w:sz w:val="24"/>
          <w:szCs w:val="24"/>
        </w:rPr>
      </w:pPr>
      <w:r>
        <w:fldChar w:fldCharType="begin"/>
      </w:r>
      <w:r>
        <w:instrText>HYPERLINK "https://www.equalityhumanrights.com/guidance/public-sector-equality-duty/public-sector-equality-duty-guidance-schools-wales"</w:instrText>
      </w:r>
      <w:r>
        <w:fldChar w:fldCharType="separate"/>
      </w:r>
      <w:r w:rsidR="00F96318" w:rsidRPr="00F96318">
        <w:rPr>
          <w:rStyle w:val="Hyperlink"/>
          <w:rFonts w:cs="Arial"/>
          <w:sz w:val="24"/>
          <w:szCs w:val="24"/>
        </w:rPr>
        <w:t>Public Sector Equality Duty: Guidance for Schools in Wales</w:t>
      </w:r>
      <w:r>
        <w:rPr>
          <w:rStyle w:val="Hyperlink"/>
          <w:rFonts w:cs="Arial"/>
          <w:sz w:val="24"/>
          <w:szCs w:val="24"/>
        </w:rPr>
        <w:fldChar w:fldCharType="end"/>
      </w:r>
    </w:p>
    <w:p w14:paraId="55408118" w14:textId="54036933" w:rsidR="006A6E18" w:rsidRPr="000A16A4" w:rsidRDefault="004623B3" w:rsidP="00B227BE">
      <w:pPr>
        <w:pStyle w:val="ListParagraph"/>
        <w:numPr>
          <w:ilvl w:val="0"/>
          <w:numId w:val="10"/>
        </w:numPr>
        <w:spacing w:line="360" w:lineRule="auto"/>
        <w:contextualSpacing w:val="0"/>
        <w:rPr>
          <w:rFonts w:cs="Arial"/>
          <w:sz w:val="24"/>
          <w:szCs w:val="24"/>
        </w:rPr>
      </w:pPr>
      <w:hyperlink r:id="rId10" w:history="1">
        <w:r w:rsidR="006A6E18" w:rsidRPr="000A16A4">
          <w:rPr>
            <w:rStyle w:val="Hyperlink"/>
            <w:rFonts w:cs="Arial"/>
            <w:sz w:val="24"/>
            <w:szCs w:val="24"/>
          </w:rPr>
          <w:t>Social Services and Well-being (Wales) Act 2014</w:t>
        </w:r>
      </w:hyperlink>
    </w:p>
    <w:p w14:paraId="3915F181" w14:textId="06A04EA5" w:rsidR="00E87841" w:rsidRPr="000A16A4" w:rsidRDefault="004623B3" w:rsidP="00B227BE">
      <w:pPr>
        <w:pStyle w:val="ListParagraph"/>
        <w:numPr>
          <w:ilvl w:val="0"/>
          <w:numId w:val="10"/>
        </w:numPr>
        <w:spacing w:line="360" w:lineRule="auto"/>
        <w:contextualSpacing w:val="0"/>
        <w:rPr>
          <w:rFonts w:cs="Arial"/>
          <w:sz w:val="24"/>
          <w:szCs w:val="24"/>
        </w:rPr>
      </w:pPr>
      <w:hyperlink r:id="rId11" w:history="1">
        <w:r w:rsidR="006A6E18" w:rsidRPr="000A16A4">
          <w:rPr>
            <w:rStyle w:val="Hyperlink"/>
            <w:rFonts w:cs="Arial"/>
            <w:sz w:val="24"/>
            <w:szCs w:val="24"/>
          </w:rPr>
          <w:t xml:space="preserve">The Children’s Act 2004 </w:t>
        </w:r>
      </w:hyperlink>
      <w:r w:rsidR="006A6E18" w:rsidRPr="000A16A4">
        <w:rPr>
          <w:rFonts w:cs="Arial"/>
          <w:sz w:val="24"/>
          <w:szCs w:val="24"/>
        </w:rPr>
        <w:t xml:space="preserve"> </w:t>
      </w:r>
    </w:p>
    <w:p w14:paraId="23B9926E" w14:textId="1C35F992" w:rsidR="006A6E18" w:rsidRPr="000A16A4" w:rsidRDefault="004623B3" w:rsidP="00B227BE">
      <w:pPr>
        <w:pStyle w:val="ListParagraph"/>
        <w:numPr>
          <w:ilvl w:val="0"/>
          <w:numId w:val="10"/>
        </w:numPr>
        <w:spacing w:line="360" w:lineRule="auto"/>
        <w:contextualSpacing w:val="0"/>
        <w:rPr>
          <w:rFonts w:cs="Arial"/>
          <w:sz w:val="24"/>
          <w:szCs w:val="24"/>
        </w:rPr>
      </w:pPr>
      <w:hyperlink r:id="rId12" w:history="1">
        <w:r w:rsidR="006A6E18" w:rsidRPr="000A16A4">
          <w:rPr>
            <w:rStyle w:val="Hyperlink"/>
            <w:rFonts w:cs="Arial"/>
            <w:sz w:val="24"/>
            <w:szCs w:val="24"/>
          </w:rPr>
          <w:t xml:space="preserve">The Employment Act 2008 </w:t>
        </w:r>
      </w:hyperlink>
    </w:p>
    <w:p w14:paraId="5ECB3EB4" w14:textId="5B1ACAE1" w:rsidR="00E87841" w:rsidRPr="000A16A4" w:rsidRDefault="00E87841" w:rsidP="00B227BE">
      <w:pPr>
        <w:spacing w:line="360" w:lineRule="auto"/>
        <w:rPr>
          <w:rFonts w:cs="Arial"/>
          <w:sz w:val="24"/>
          <w:szCs w:val="24"/>
        </w:rPr>
      </w:pPr>
      <w:r w:rsidRPr="000A16A4">
        <w:rPr>
          <w:rFonts w:cs="Arial"/>
          <w:sz w:val="24"/>
          <w:szCs w:val="24"/>
        </w:rPr>
        <w:t xml:space="preserve"> </w:t>
      </w:r>
      <w:hyperlink r:id="rId13" w:history="1">
        <w:r w:rsidR="006A6E18" w:rsidRPr="000A16A4">
          <w:rPr>
            <w:rStyle w:val="Hyperlink"/>
            <w:rFonts w:cs="Arial"/>
            <w:sz w:val="24"/>
            <w:szCs w:val="24"/>
          </w:rPr>
          <w:t xml:space="preserve">The Equality Act 2010 </w:t>
        </w:r>
      </w:hyperlink>
      <w:r w:rsidRPr="000A16A4">
        <w:rPr>
          <w:rFonts w:cs="Arial"/>
          <w:sz w:val="24"/>
          <w:szCs w:val="24"/>
        </w:rPr>
        <w:t xml:space="preserve">makes it unlawful for the school to discriminate against, harass or victimise a child: </w:t>
      </w:r>
    </w:p>
    <w:p w14:paraId="2208B43C" w14:textId="21FF3F56" w:rsidR="00E87841" w:rsidRPr="000A16A4" w:rsidRDefault="00E87841" w:rsidP="00B227BE">
      <w:pPr>
        <w:pStyle w:val="ListParagraph"/>
        <w:numPr>
          <w:ilvl w:val="0"/>
          <w:numId w:val="11"/>
        </w:numPr>
        <w:spacing w:line="360" w:lineRule="auto"/>
        <w:contextualSpacing w:val="0"/>
        <w:rPr>
          <w:rFonts w:cs="Arial"/>
          <w:sz w:val="24"/>
          <w:szCs w:val="24"/>
        </w:rPr>
      </w:pPr>
      <w:r w:rsidRPr="000A16A4">
        <w:rPr>
          <w:rFonts w:cs="Arial"/>
          <w:sz w:val="24"/>
          <w:szCs w:val="24"/>
        </w:rPr>
        <w:t xml:space="preserve">in relation to </w:t>
      </w:r>
      <w:r w:rsidR="003F1BFA" w:rsidRPr="000A16A4">
        <w:rPr>
          <w:rFonts w:cs="Arial"/>
          <w:sz w:val="24"/>
          <w:szCs w:val="24"/>
        </w:rPr>
        <w:t>admissions.</w:t>
      </w:r>
      <w:r w:rsidRPr="000A16A4">
        <w:rPr>
          <w:rFonts w:cs="Arial"/>
          <w:sz w:val="24"/>
          <w:szCs w:val="24"/>
        </w:rPr>
        <w:t xml:space="preserve"> </w:t>
      </w:r>
    </w:p>
    <w:p w14:paraId="1C70AAAC" w14:textId="6796C433" w:rsidR="00E87841" w:rsidRPr="000A16A4" w:rsidRDefault="00E87841" w:rsidP="00B227BE">
      <w:pPr>
        <w:pStyle w:val="ListParagraph"/>
        <w:numPr>
          <w:ilvl w:val="0"/>
          <w:numId w:val="11"/>
        </w:numPr>
        <w:spacing w:line="360" w:lineRule="auto"/>
        <w:contextualSpacing w:val="0"/>
        <w:rPr>
          <w:rFonts w:cs="Arial"/>
          <w:sz w:val="24"/>
          <w:szCs w:val="24"/>
        </w:rPr>
      </w:pPr>
      <w:r w:rsidRPr="000A16A4">
        <w:rPr>
          <w:rFonts w:cs="Arial"/>
          <w:sz w:val="24"/>
          <w:szCs w:val="24"/>
        </w:rPr>
        <w:t xml:space="preserve">in the way it provides education for </w:t>
      </w:r>
      <w:r w:rsidR="003D7BC7" w:rsidRPr="000A16A4">
        <w:rPr>
          <w:rFonts w:cs="Arial"/>
          <w:sz w:val="24"/>
          <w:szCs w:val="24"/>
        </w:rPr>
        <w:t>learners</w:t>
      </w:r>
      <w:r w:rsidR="003F1BFA" w:rsidRPr="000A16A4">
        <w:rPr>
          <w:rFonts w:cs="Arial"/>
          <w:sz w:val="24"/>
          <w:szCs w:val="24"/>
        </w:rPr>
        <w:t>.</w:t>
      </w:r>
      <w:r w:rsidRPr="000A16A4">
        <w:rPr>
          <w:rFonts w:cs="Arial"/>
          <w:sz w:val="24"/>
          <w:szCs w:val="24"/>
        </w:rPr>
        <w:t xml:space="preserve"> </w:t>
      </w:r>
    </w:p>
    <w:p w14:paraId="08D67E7D" w14:textId="11EC6998" w:rsidR="00E87841" w:rsidRPr="000A16A4" w:rsidRDefault="00E87841" w:rsidP="00B227BE">
      <w:pPr>
        <w:pStyle w:val="ListParagraph"/>
        <w:numPr>
          <w:ilvl w:val="0"/>
          <w:numId w:val="11"/>
        </w:numPr>
        <w:spacing w:line="360" w:lineRule="auto"/>
        <w:contextualSpacing w:val="0"/>
        <w:rPr>
          <w:rFonts w:cs="Arial"/>
          <w:sz w:val="24"/>
          <w:szCs w:val="24"/>
        </w:rPr>
      </w:pPr>
      <w:r w:rsidRPr="000A16A4">
        <w:rPr>
          <w:rFonts w:cs="Arial"/>
          <w:sz w:val="24"/>
          <w:szCs w:val="24"/>
        </w:rPr>
        <w:t xml:space="preserve">in the way it affords access to a benefit, facility or </w:t>
      </w:r>
      <w:r w:rsidR="003F1BFA" w:rsidRPr="000A16A4">
        <w:rPr>
          <w:rFonts w:cs="Arial"/>
          <w:sz w:val="24"/>
          <w:szCs w:val="24"/>
        </w:rPr>
        <w:t>service.</w:t>
      </w:r>
      <w:r w:rsidRPr="000A16A4">
        <w:rPr>
          <w:rFonts w:cs="Arial"/>
          <w:sz w:val="24"/>
          <w:szCs w:val="24"/>
        </w:rPr>
        <w:t xml:space="preserve"> </w:t>
      </w:r>
    </w:p>
    <w:p w14:paraId="6C1508E1" w14:textId="359B9C8C" w:rsidR="00E87841" w:rsidRPr="000A16A4" w:rsidRDefault="00E87841" w:rsidP="00B227BE">
      <w:pPr>
        <w:pStyle w:val="ListParagraph"/>
        <w:numPr>
          <w:ilvl w:val="0"/>
          <w:numId w:val="11"/>
        </w:numPr>
        <w:spacing w:line="360" w:lineRule="auto"/>
        <w:contextualSpacing w:val="0"/>
        <w:rPr>
          <w:rFonts w:cs="Arial"/>
          <w:sz w:val="24"/>
          <w:szCs w:val="24"/>
        </w:rPr>
      </w:pPr>
      <w:r w:rsidRPr="000A16A4">
        <w:rPr>
          <w:rFonts w:cs="Arial"/>
          <w:sz w:val="24"/>
          <w:szCs w:val="24"/>
        </w:rPr>
        <w:t xml:space="preserve">by excluding a pupil; or </w:t>
      </w:r>
    </w:p>
    <w:p w14:paraId="30D51E50" w14:textId="642B418F" w:rsidR="00E87841" w:rsidRPr="000A16A4" w:rsidRDefault="00E87841" w:rsidP="00B227BE">
      <w:pPr>
        <w:pStyle w:val="ListParagraph"/>
        <w:numPr>
          <w:ilvl w:val="0"/>
          <w:numId w:val="11"/>
        </w:numPr>
        <w:spacing w:line="360" w:lineRule="auto"/>
        <w:contextualSpacing w:val="0"/>
        <w:rPr>
          <w:rFonts w:cs="Arial"/>
          <w:sz w:val="24"/>
          <w:szCs w:val="24"/>
        </w:rPr>
      </w:pPr>
      <w:r w:rsidRPr="000A16A4">
        <w:rPr>
          <w:rFonts w:cs="Arial"/>
          <w:sz w:val="24"/>
          <w:szCs w:val="24"/>
        </w:rPr>
        <w:t>by subjecting them to any other detriment.</w:t>
      </w:r>
    </w:p>
    <w:p w14:paraId="34533C7F" w14:textId="7FD09255" w:rsidR="00E87841" w:rsidRPr="000A16A4" w:rsidRDefault="00E87841" w:rsidP="00B227BE">
      <w:pPr>
        <w:pStyle w:val="Heading1"/>
        <w:numPr>
          <w:ilvl w:val="0"/>
          <w:numId w:val="19"/>
        </w:numPr>
        <w:spacing w:before="0" w:after="200" w:line="360" w:lineRule="auto"/>
        <w:ind w:left="0"/>
        <w:rPr>
          <w:rFonts w:ascii="Arial" w:hAnsi="Arial" w:cs="Arial"/>
          <w:b/>
          <w:bCs/>
        </w:rPr>
      </w:pPr>
      <w:r w:rsidRPr="000A16A4">
        <w:rPr>
          <w:rFonts w:ascii="Arial" w:hAnsi="Arial" w:cs="Arial"/>
          <w:b/>
          <w:bCs/>
        </w:rPr>
        <w:t>Definition</w:t>
      </w:r>
    </w:p>
    <w:p w14:paraId="4157E4FE" w14:textId="4ADB78BE" w:rsidR="00E87841" w:rsidRPr="000A16A4" w:rsidRDefault="00B227BE" w:rsidP="00B227BE">
      <w:pPr>
        <w:spacing w:line="360" w:lineRule="auto"/>
        <w:rPr>
          <w:rFonts w:cs="Arial"/>
          <w:sz w:val="24"/>
          <w:szCs w:val="24"/>
        </w:rPr>
      </w:pPr>
      <w:r>
        <w:rPr>
          <w:rFonts w:cs="Arial"/>
          <w:b/>
          <w:bCs/>
          <w:sz w:val="24"/>
          <w:szCs w:val="24"/>
        </w:rPr>
        <w:t xml:space="preserve">Llanfair Primary School </w:t>
      </w:r>
      <w:r w:rsidR="00E87841" w:rsidRPr="000A16A4">
        <w:rPr>
          <w:rFonts w:cs="Arial"/>
          <w:sz w:val="24"/>
          <w:szCs w:val="24"/>
        </w:rPr>
        <w:t>acknowledges the definition of institutional racism, as defined in the McPherson Report and st</w:t>
      </w:r>
      <w:r w:rsidR="00C3492C">
        <w:rPr>
          <w:rFonts w:cs="Arial"/>
          <w:sz w:val="24"/>
          <w:szCs w:val="24"/>
        </w:rPr>
        <w:t>r</w:t>
      </w:r>
      <w:r w:rsidR="00E87841" w:rsidRPr="000A16A4">
        <w:rPr>
          <w:rFonts w:cs="Arial"/>
          <w:sz w:val="24"/>
          <w:szCs w:val="24"/>
        </w:rPr>
        <w:t>ives to address it in all its forms</w:t>
      </w:r>
      <w:r w:rsidR="00391F19" w:rsidRPr="000A16A4">
        <w:rPr>
          <w:rFonts w:cs="Arial"/>
          <w:sz w:val="24"/>
          <w:szCs w:val="24"/>
        </w:rPr>
        <w:t xml:space="preserve">. </w:t>
      </w:r>
      <w:r w:rsidR="00E87841" w:rsidRPr="000A16A4">
        <w:rPr>
          <w:rFonts w:cs="Arial"/>
          <w:sz w:val="24"/>
          <w:szCs w:val="24"/>
        </w:rPr>
        <w:t xml:space="preserve">Institutional racism is defined as: </w:t>
      </w:r>
    </w:p>
    <w:p w14:paraId="5A401D95" w14:textId="6DCAB04B" w:rsidR="00E87841" w:rsidRPr="00C3492C" w:rsidRDefault="00E87841" w:rsidP="00B227BE">
      <w:pPr>
        <w:spacing w:line="360" w:lineRule="auto"/>
        <w:ind w:left="720"/>
        <w:rPr>
          <w:rFonts w:cs="Arial"/>
          <w:sz w:val="24"/>
          <w:szCs w:val="24"/>
        </w:rPr>
      </w:pPr>
      <w:r w:rsidRPr="00C3492C">
        <w:rPr>
          <w:rFonts w:cs="Arial"/>
          <w:sz w:val="24"/>
          <w:szCs w:val="24"/>
        </w:rPr>
        <w:t xml:space="preserve">“The collective failure of an organisation to provide an appropriate and professional service to people because of their culture, colour or ethnic origin. It can be seen or detected in processes, attitudes and behaviour which amount to discrimination through unwitting prejudice, ignorance, </w:t>
      </w:r>
      <w:r w:rsidRPr="00C3492C">
        <w:rPr>
          <w:rFonts w:cs="Arial"/>
          <w:sz w:val="24"/>
          <w:szCs w:val="24"/>
        </w:rPr>
        <w:lastRenderedPageBreak/>
        <w:t>thoughtlessness or racist stereotyping which disadvantages minority ethnic people</w:t>
      </w:r>
      <w:r w:rsidR="00487AC0" w:rsidRPr="00C3492C">
        <w:rPr>
          <w:rFonts w:cs="Arial"/>
          <w:sz w:val="24"/>
          <w:szCs w:val="24"/>
        </w:rPr>
        <w:t>.”</w:t>
      </w:r>
    </w:p>
    <w:p w14:paraId="647CE461" w14:textId="14526596" w:rsidR="00E87841" w:rsidRPr="000A16A4" w:rsidRDefault="00E87841" w:rsidP="00B227BE">
      <w:pPr>
        <w:spacing w:line="360" w:lineRule="auto"/>
        <w:rPr>
          <w:rFonts w:cs="Arial"/>
          <w:sz w:val="24"/>
          <w:szCs w:val="24"/>
        </w:rPr>
      </w:pPr>
      <w:r w:rsidRPr="000A16A4">
        <w:rPr>
          <w:rFonts w:cs="Arial"/>
          <w:sz w:val="24"/>
          <w:szCs w:val="24"/>
        </w:rPr>
        <w:t xml:space="preserve">The current legal definition of racism in the UK is </w:t>
      </w:r>
      <w:r w:rsidR="006A6E18" w:rsidRPr="000A16A4">
        <w:rPr>
          <w:rFonts w:cs="Arial"/>
          <w:sz w:val="24"/>
          <w:szCs w:val="24"/>
        </w:rPr>
        <w:t>a</w:t>
      </w:r>
      <w:r w:rsidRPr="000A16A4">
        <w:rPr>
          <w:rFonts w:cs="Arial"/>
          <w:sz w:val="24"/>
          <w:szCs w:val="24"/>
        </w:rPr>
        <w:t>ny incident which is perceived by the victim or any other person to be motivated by hostility or prejudice based on a person's race or perceived race.</w:t>
      </w:r>
      <w:r w:rsidR="006A6E18" w:rsidRPr="000A16A4">
        <w:rPr>
          <w:rFonts w:cs="Arial"/>
          <w:sz w:val="24"/>
          <w:szCs w:val="24"/>
        </w:rPr>
        <w:t xml:space="preserve"> </w:t>
      </w:r>
    </w:p>
    <w:p w14:paraId="2338DCC4" w14:textId="1B2B2053" w:rsidR="00E87841" w:rsidRDefault="00E87841" w:rsidP="00B227BE">
      <w:pPr>
        <w:spacing w:line="360" w:lineRule="auto"/>
        <w:rPr>
          <w:rFonts w:cs="Arial"/>
          <w:sz w:val="24"/>
          <w:szCs w:val="24"/>
        </w:rPr>
      </w:pPr>
      <w:r w:rsidRPr="000A16A4">
        <w:rPr>
          <w:rFonts w:cs="Arial"/>
          <w:sz w:val="24"/>
          <w:szCs w:val="24"/>
        </w:rPr>
        <w:t>Based on the above definition, for the purposes of this policy</w:t>
      </w:r>
      <w:r w:rsidR="0068459D" w:rsidRPr="000A16A4">
        <w:rPr>
          <w:rFonts w:cs="Arial"/>
          <w:sz w:val="24"/>
          <w:szCs w:val="24"/>
        </w:rPr>
        <w:t>,</w:t>
      </w:r>
      <w:r w:rsidRPr="000A16A4">
        <w:rPr>
          <w:rFonts w:cs="Arial"/>
          <w:sz w:val="24"/>
          <w:szCs w:val="24"/>
        </w:rPr>
        <w:t xml:space="preserve"> racism may refer to hostility or prejudice based on colour, ethnicity, ethnoreligious group (e.g. antisemitism) or place of origin (perceived or actual). </w:t>
      </w:r>
    </w:p>
    <w:p w14:paraId="18ECC81F" w14:textId="077F3E3F" w:rsidR="00D238EA" w:rsidRDefault="00D238EA" w:rsidP="00B227BE">
      <w:pPr>
        <w:spacing w:line="360" w:lineRule="auto"/>
        <w:rPr>
          <w:rFonts w:cs="Arial"/>
          <w:sz w:val="24"/>
          <w:szCs w:val="24"/>
        </w:rPr>
      </w:pPr>
      <w:r>
        <w:rPr>
          <w:rFonts w:cs="Arial"/>
          <w:sz w:val="24"/>
          <w:szCs w:val="24"/>
        </w:rPr>
        <w:t xml:space="preserve">The Equality and Human Rights </w:t>
      </w:r>
      <w:r w:rsidR="00350A04">
        <w:rPr>
          <w:rFonts w:cs="Arial"/>
          <w:sz w:val="24"/>
          <w:szCs w:val="24"/>
        </w:rPr>
        <w:t>Commission</w:t>
      </w:r>
      <w:r>
        <w:rPr>
          <w:rFonts w:cs="Arial"/>
          <w:sz w:val="24"/>
          <w:szCs w:val="24"/>
        </w:rPr>
        <w:t xml:space="preserve"> explains race discrimination:</w:t>
      </w:r>
    </w:p>
    <w:p w14:paraId="7BBD0E68" w14:textId="4388C0BB" w:rsidR="00D238EA" w:rsidRDefault="00D238EA" w:rsidP="00B227BE">
      <w:pPr>
        <w:spacing w:line="360" w:lineRule="auto"/>
        <w:ind w:left="720"/>
        <w:rPr>
          <w:rFonts w:cs="Arial"/>
          <w:sz w:val="24"/>
          <w:szCs w:val="24"/>
        </w:rPr>
      </w:pPr>
      <w:r>
        <w:rPr>
          <w:rFonts w:cs="Arial"/>
          <w:sz w:val="24"/>
          <w:szCs w:val="24"/>
        </w:rPr>
        <w:t>The Equality Act 2010 says you must not be discriminated against because of your race.</w:t>
      </w:r>
    </w:p>
    <w:p w14:paraId="44AF9273" w14:textId="6E6D687C" w:rsidR="00D238EA" w:rsidRDefault="00D238EA" w:rsidP="00B227BE">
      <w:pPr>
        <w:spacing w:line="360" w:lineRule="auto"/>
        <w:ind w:left="720"/>
        <w:rPr>
          <w:rFonts w:cs="Arial"/>
          <w:sz w:val="24"/>
          <w:szCs w:val="24"/>
        </w:rPr>
      </w:pPr>
      <w:r>
        <w:rPr>
          <w:rFonts w:cs="Arial"/>
          <w:sz w:val="24"/>
          <w:szCs w:val="24"/>
        </w:rPr>
        <w:t>In the Equality Act, race can mean your colour, or your nationality (including your citizenship)</w:t>
      </w:r>
      <w:r w:rsidR="00391F19">
        <w:rPr>
          <w:rFonts w:cs="Arial"/>
          <w:sz w:val="24"/>
          <w:szCs w:val="24"/>
        </w:rPr>
        <w:t xml:space="preserve">. </w:t>
      </w:r>
      <w:r>
        <w:rPr>
          <w:rFonts w:cs="Arial"/>
          <w:sz w:val="24"/>
          <w:szCs w:val="24"/>
        </w:rPr>
        <w:t>It can also mean your ethnic or national origins, which may not be the same as your current nationality</w:t>
      </w:r>
      <w:r w:rsidR="00391F19">
        <w:rPr>
          <w:rFonts w:cs="Arial"/>
          <w:sz w:val="24"/>
          <w:szCs w:val="24"/>
        </w:rPr>
        <w:t xml:space="preserve">. </w:t>
      </w:r>
      <w:r>
        <w:rPr>
          <w:rFonts w:cs="Arial"/>
          <w:sz w:val="24"/>
          <w:szCs w:val="24"/>
        </w:rPr>
        <w:t xml:space="preserve">For example, you may have Chinese national </w:t>
      </w:r>
      <w:r w:rsidR="00402A5C">
        <w:rPr>
          <w:rFonts w:cs="Arial"/>
          <w:sz w:val="24"/>
          <w:szCs w:val="24"/>
        </w:rPr>
        <w:t>origins and be living in Britain with a British passport.</w:t>
      </w:r>
    </w:p>
    <w:p w14:paraId="01E262CF" w14:textId="347F32E7" w:rsidR="00402A5C" w:rsidRDefault="00402A5C" w:rsidP="00B227BE">
      <w:pPr>
        <w:spacing w:line="360" w:lineRule="auto"/>
        <w:ind w:left="720"/>
        <w:rPr>
          <w:rFonts w:cs="Arial"/>
          <w:sz w:val="24"/>
          <w:szCs w:val="24"/>
        </w:rPr>
      </w:pPr>
      <w:r>
        <w:rPr>
          <w:rFonts w:cs="Arial"/>
          <w:sz w:val="24"/>
          <w:szCs w:val="24"/>
        </w:rPr>
        <w:t>Race also covers ethnic and racial groups</w:t>
      </w:r>
      <w:r w:rsidR="00391F19">
        <w:rPr>
          <w:rFonts w:cs="Arial"/>
          <w:sz w:val="24"/>
          <w:szCs w:val="24"/>
        </w:rPr>
        <w:t xml:space="preserve">. </w:t>
      </w:r>
      <w:r>
        <w:rPr>
          <w:rFonts w:cs="Arial"/>
          <w:sz w:val="24"/>
          <w:szCs w:val="24"/>
        </w:rPr>
        <w:t>This means a group of people who all share the same protected characteristic of ethnicity or race.</w:t>
      </w:r>
    </w:p>
    <w:p w14:paraId="501579B2" w14:textId="2616670D" w:rsidR="00402A5C" w:rsidRDefault="00402A5C" w:rsidP="00B227BE">
      <w:pPr>
        <w:spacing w:line="360" w:lineRule="auto"/>
        <w:ind w:left="720"/>
        <w:rPr>
          <w:rFonts w:cs="Arial"/>
          <w:sz w:val="24"/>
          <w:szCs w:val="24"/>
        </w:rPr>
      </w:pPr>
      <w:r>
        <w:rPr>
          <w:rFonts w:cs="Arial"/>
          <w:sz w:val="24"/>
          <w:szCs w:val="24"/>
        </w:rPr>
        <w:t>A racial group can be made up of two or more distinct racial groups, for example, black Britons, British Asians, British Sikhs, British Jews, Romany Gypsies and Irish Travellers.</w:t>
      </w:r>
    </w:p>
    <w:p w14:paraId="69E87DF3" w14:textId="14DAE9D7" w:rsidR="00402A5C" w:rsidRDefault="00402A5C" w:rsidP="00B227BE">
      <w:pPr>
        <w:spacing w:line="360" w:lineRule="auto"/>
        <w:ind w:left="720"/>
        <w:rPr>
          <w:rFonts w:cs="Arial"/>
          <w:sz w:val="24"/>
          <w:szCs w:val="24"/>
        </w:rPr>
      </w:pPr>
      <w:r>
        <w:rPr>
          <w:rFonts w:cs="Arial"/>
          <w:sz w:val="24"/>
          <w:szCs w:val="24"/>
        </w:rPr>
        <w:t>You may be discriminated against because of one or more aspects of your race, for example, people born in Britain to Jamaican parents could be discriminated against because they are British citizens, or because of their Jamaican origins.</w:t>
      </w:r>
    </w:p>
    <w:p w14:paraId="52539623" w14:textId="77777777" w:rsidR="00350A04" w:rsidRDefault="00E87841" w:rsidP="00B227BE">
      <w:pPr>
        <w:spacing w:line="360" w:lineRule="auto"/>
        <w:rPr>
          <w:rFonts w:cs="Arial"/>
          <w:sz w:val="24"/>
          <w:szCs w:val="24"/>
        </w:rPr>
      </w:pPr>
      <w:r w:rsidRPr="000A16A4">
        <w:rPr>
          <w:rFonts w:cs="Arial"/>
          <w:sz w:val="24"/>
          <w:szCs w:val="24"/>
        </w:rPr>
        <w:t xml:space="preserve">Racial discrimination can occur either directly or indirectly. </w:t>
      </w:r>
    </w:p>
    <w:p w14:paraId="63337C4D" w14:textId="714E0A03" w:rsidR="00350A04" w:rsidRDefault="00E87841" w:rsidP="00B227BE">
      <w:pPr>
        <w:spacing w:line="360" w:lineRule="auto"/>
        <w:rPr>
          <w:rFonts w:cs="Arial"/>
          <w:sz w:val="24"/>
          <w:szCs w:val="24"/>
        </w:rPr>
      </w:pPr>
      <w:r w:rsidRPr="000A16A4">
        <w:rPr>
          <w:rFonts w:cs="Arial"/>
          <w:sz w:val="24"/>
          <w:szCs w:val="24"/>
        </w:rPr>
        <w:t>Direct discrimination occurs when someone is treated less favourably because of their race, colour, descent, national or ethnic origin</w:t>
      </w:r>
      <w:r w:rsidR="00391F19" w:rsidRPr="000A16A4">
        <w:rPr>
          <w:rFonts w:cs="Arial"/>
          <w:sz w:val="24"/>
          <w:szCs w:val="24"/>
        </w:rPr>
        <w:t xml:space="preserve">. </w:t>
      </w:r>
      <w:r w:rsidRPr="000A16A4">
        <w:rPr>
          <w:rFonts w:cs="Arial"/>
          <w:sz w:val="24"/>
          <w:szCs w:val="24"/>
        </w:rPr>
        <w:t xml:space="preserve">For example, where a school does not employ a staff member because they are of African descent. </w:t>
      </w:r>
    </w:p>
    <w:p w14:paraId="03760DF9" w14:textId="0F340111" w:rsidR="00E87841" w:rsidRPr="000A16A4" w:rsidRDefault="00E87841" w:rsidP="00B227BE">
      <w:pPr>
        <w:spacing w:line="360" w:lineRule="auto"/>
        <w:rPr>
          <w:rFonts w:cs="Arial"/>
          <w:sz w:val="24"/>
          <w:szCs w:val="24"/>
        </w:rPr>
      </w:pPr>
      <w:r w:rsidRPr="000A16A4">
        <w:rPr>
          <w:rFonts w:cs="Arial"/>
          <w:sz w:val="24"/>
          <w:szCs w:val="24"/>
        </w:rPr>
        <w:lastRenderedPageBreak/>
        <w:t>Indirect discrimination occurs when a policy or a rule that treats everyone in the same way puts people of a particular race, colour, descent, national or ethnic origin at a particular disadvantage</w:t>
      </w:r>
      <w:r w:rsidR="00391F19" w:rsidRPr="000A16A4">
        <w:rPr>
          <w:rFonts w:cs="Arial"/>
          <w:sz w:val="24"/>
          <w:szCs w:val="24"/>
        </w:rPr>
        <w:t xml:space="preserve">. </w:t>
      </w:r>
      <w:r w:rsidRPr="000A16A4">
        <w:rPr>
          <w:rFonts w:cs="Arial"/>
          <w:sz w:val="24"/>
          <w:szCs w:val="24"/>
        </w:rPr>
        <w:t xml:space="preserve">For example, a school uniform requirement that stipulates that all </w:t>
      </w:r>
      <w:bookmarkStart w:id="3" w:name="_Hlk164941318"/>
      <w:r w:rsidR="003D7BC7" w:rsidRPr="000A16A4">
        <w:rPr>
          <w:rFonts w:cs="Arial"/>
          <w:sz w:val="24"/>
          <w:szCs w:val="24"/>
        </w:rPr>
        <w:t xml:space="preserve">learners </w:t>
      </w:r>
      <w:bookmarkEnd w:id="3"/>
      <w:r w:rsidRPr="000A16A4">
        <w:rPr>
          <w:rFonts w:cs="Arial"/>
          <w:sz w:val="24"/>
          <w:szCs w:val="24"/>
        </w:rPr>
        <w:t>wear a short (above the knee) games skirt for P.E</w:t>
      </w:r>
      <w:r w:rsidR="0068459D" w:rsidRPr="000A16A4">
        <w:rPr>
          <w:rFonts w:cs="Arial"/>
          <w:sz w:val="24"/>
          <w:szCs w:val="24"/>
        </w:rPr>
        <w:t>.</w:t>
      </w:r>
      <w:r w:rsidRPr="000A16A4">
        <w:rPr>
          <w:rFonts w:cs="Arial"/>
          <w:sz w:val="24"/>
          <w:szCs w:val="24"/>
        </w:rPr>
        <w:t xml:space="preserve"> lessons could indirectly discriminate against </w:t>
      </w:r>
      <w:r w:rsidR="003D7BC7" w:rsidRPr="000A16A4">
        <w:rPr>
          <w:rFonts w:cs="Arial"/>
          <w:sz w:val="24"/>
          <w:szCs w:val="24"/>
        </w:rPr>
        <w:t xml:space="preserve">learners </w:t>
      </w:r>
      <w:r w:rsidRPr="000A16A4">
        <w:rPr>
          <w:rFonts w:cs="Arial"/>
          <w:sz w:val="24"/>
          <w:szCs w:val="24"/>
        </w:rPr>
        <w:t xml:space="preserve">of certain cultures and backgrounds (for example, Muslim </w:t>
      </w:r>
      <w:r w:rsidR="003D7BC7" w:rsidRPr="000A16A4">
        <w:rPr>
          <w:rFonts w:cs="Arial"/>
          <w:sz w:val="24"/>
          <w:szCs w:val="24"/>
        </w:rPr>
        <w:t>learners</w:t>
      </w:r>
      <w:r w:rsidRPr="000A16A4">
        <w:rPr>
          <w:rFonts w:cs="Arial"/>
          <w:sz w:val="24"/>
          <w:szCs w:val="24"/>
        </w:rPr>
        <w:t>) for whom strict modesty is observed</w:t>
      </w:r>
      <w:r w:rsidR="00391F19" w:rsidRPr="000A16A4">
        <w:rPr>
          <w:rFonts w:cs="Arial"/>
          <w:sz w:val="24"/>
          <w:szCs w:val="24"/>
        </w:rPr>
        <w:t xml:space="preserve">. </w:t>
      </w:r>
      <w:r w:rsidRPr="000A16A4">
        <w:rPr>
          <w:rFonts w:cs="Arial"/>
          <w:sz w:val="24"/>
          <w:szCs w:val="24"/>
        </w:rPr>
        <w:t xml:space="preserve">This discrimination would be found unlawful unless it can be justified as a proportionate means of achieving a legitimate aim. </w:t>
      </w:r>
    </w:p>
    <w:p w14:paraId="2C98216F" w14:textId="0049EF2E" w:rsidR="00DE0C96" w:rsidRDefault="00E87841" w:rsidP="00B227BE">
      <w:pPr>
        <w:spacing w:line="360" w:lineRule="auto"/>
        <w:rPr>
          <w:rFonts w:cs="Arial"/>
          <w:sz w:val="24"/>
          <w:szCs w:val="24"/>
        </w:rPr>
      </w:pPr>
      <w:r w:rsidRPr="000A16A4">
        <w:rPr>
          <w:rFonts w:cs="Arial"/>
          <w:sz w:val="24"/>
          <w:szCs w:val="24"/>
        </w:rPr>
        <w:t xml:space="preserve">Racial harassment </w:t>
      </w:r>
      <w:r w:rsidR="00391F19">
        <w:rPr>
          <w:rFonts w:cs="Arial"/>
          <w:sz w:val="24"/>
          <w:szCs w:val="24"/>
        </w:rPr>
        <w:t>can be d</w:t>
      </w:r>
      <w:r w:rsidRPr="000A16A4">
        <w:rPr>
          <w:rFonts w:cs="Arial"/>
          <w:sz w:val="24"/>
          <w:szCs w:val="24"/>
        </w:rPr>
        <w:t>efined as</w:t>
      </w:r>
      <w:r w:rsidR="00391F19">
        <w:rPr>
          <w:rFonts w:cs="Arial"/>
          <w:sz w:val="24"/>
          <w:szCs w:val="24"/>
        </w:rPr>
        <w:t xml:space="preserve"> </w:t>
      </w:r>
      <w:r w:rsidRPr="000A16A4">
        <w:rPr>
          <w:rFonts w:cs="Arial"/>
          <w:sz w:val="24"/>
          <w:szCs w:val="24"/>
        </w:rPr>
        <w:t>unwanted conduct relating to an individual’s race that has the purpose or effect of violating that individual’s dignity and/or creating an intimidating, hostile, degrading, humiliating or offensive environment for that individual</w:t>
      </w:r>
      <w:r w:rsidR="00487AC0" w:rsidRPr="000A16A4">
        <w:rPr>
          <w:rFonts w:cs="Arial"/>
          <w:sz w:val="24"/>
          <w:szCs w:val="24"/>
        </w:rPr>
        <w:t>.</w:t>
      </w:r>
    </w:p>
    <w:p w14:paraId="7D58B480" w14:textId="07FDBF14" w:rsidR="00E87841" w:rsidRPr="000A16A4" w:rsidRDefault="00E87841" w:rsidP="00B227BE">
      <w:pPr>
        <w:spacing w:line="360" w:lineRule="auto"/>
        <w:rPr>
          <w:rFonts w:cs="Arial"/>
          <w:sz w:val="24"/>
          <w:szCs w:val="24"/>
        </w:rPr>
      </w:pPr>
      <w:r w:rsidRPr="000A16A4">
        <w:rPr>
          <w:rFonts w:cs="Arial"/>
          <w:sz w:val="24"/>
          <w:szCs w:val="24"/>
        </w:rPr>
        <w:t xml:space="preserve">Examples of racial harassment are: </w:t>
      </w:r>
    </w:p>
    <w:p w14:paraId="3FEE4121" w14:textId="77777777" w:rsidR="003F1BFA" w:rsidRPr="000A16A4" w:rsidRDefault="00E87841" w:rsidP="00B227BE">
      <w:pPr>
        <w:pStyle w:val="ListParagraph"/>
        <w:numPr>
          <w:ilvl w:val="0"/>
          <w:numId w:val="1"/>
        </w:numPr>
        <w:spacing w:line="360" w:lineRule="auto"/>
        <w:contextualSpacing w:val="0"/>
        <w:rPr>
          <w:rFonts w:cs="Arial"/>
          <w:sz w:val="24"/>
          <w:szCs w:val="24"/>
        </w:rPr>
      </w:pPr>
      <w:r w:rsidRPr="000A16A4">
        <w:rPr>
          <w:rFonts w:cs="Arial"/>
          <w:sz w:val="24"/>
          <w:szCs w:val="24"/>
        </w:rPr>
        <w:t xml:space="preserve">verbal conduct of a racist nature: derogatory name calling, being subject to racist jokes, ‘banter’ and pranks, malicious comments, hostile </w:t>
      </w:r>
      <w:r w:rsidR="003F1BFA" w:rsidRPr="000A16A4">
        <w:rPr>
          <w:rFonts w:cs="Arial"/>
          <w:sz w:val="24"/>
          <w:szCs w:val="24"/>
        </w:rPr>
        <w:t>attitudes.</w:t>
      </w:r>
      <w:r w:rsidRPr="000A16A4">
        <w:rPr>
          <w:rFonts w:cs="Arial"/>
          <w:sz w:val="24"/>
          <w:szCs w:val="24"/>
        </w:rPr>
        <w:t xml:space="preserve"> </w:t>
      </w:r>
    </w:p>
    <w:p w14:paraId="57EDBE64" w14:textId="46B1777D" w:rsidR="00E87841" w:rsidRPr="000A16A4" w:rsidRDefault="00E87841" w:rsidP="00B227BE">
      <w:pPr>
        <w:pStyle w:val="ListParagraph"/>
        <w:numPr>
          <w:ilvl w:val="0"/>
          <w:numId w:val="1"/>
        </w:numPr>
        <w:spacing w:line="360" w:lineRule="auto"/>
        <w:contextualSpacing w:val="0"/>
        <w:rPr>
          <w:rFonts w:cs="Arial"/>
          <w:sz w:val="24"/>
          <w:szCs w:val="24"/>
        </w:rPr>
      </w:pPr>
      <w:r w:rsidRPr="000A16A4">
        <w:rPr>
          <w:rFonts w:cs="Arial"/>
          <w:sz w:val="24"/>
          <w:szCs w:val="24"/>
        </w:rPr>
        <w:t xml:space="preserve">non-verbal conduct of a racist nature: display of racial material, graffiti, damage to personal property, denial of opportunities or exclusion from social activities because of ethnic origin, colour, nationality, or on the grounds of race. </w:t>
      </w:r>
    </w:p>
    <w:p w14:paraId="6914B612" w14:textId="77777777" w:rsidR="00E87841" w:rsidRPr="000A16A4" w:rsidRDefault="00E87841" w:rsidP="00B227BE">
      <w:pPr>
        <w:spacing w:line="360" w:lineRule="auto"/>
        <w:rPr>
          <w:rFonts w:cs="Arial"/>
          <w:sz w:val="24"/>
          <w:szCs w:val="24"/>
        </w:rPr>
      </w:pPr>
      <w:r w:rsidRPr="000A16A4">
        <w:rPr>
          <w:rFonts w:cs="Arial"/>
          <w:sz w:val="24"/>
          <w:szCs w:val="24"/>
        </w:rPr>
        <w:t xml:space="preserve">A person who has experienced a racial incident can be said to be the victim of racial harassment. </w:t>
      </w:r>
    </w:p>
    <w:p w14:paraId="7E3C17D1" w14:textId="4841F764" w:rsidR="00E87841" w:rsidRPr="000A16A4" w:rsidRDefault="00E87841" w:rsidP="00B227BE">
      <w:pPr>
        <w:spacing w:line="360" w:lineRule="auto"/>
        <w:rPr>
          <w:rFonts w:cs="Arial"/>
          <w:sz w:val="24"/>
          <w:szCs w:val="24"/>
        </w:rPr>
      </w:pPr>
      <w:r w:rsidRPr="000A16A4">
        <w:rPr>
          <w:rFonts w:cs="Arial"/>
          <w:sz w:val="24"/>
          <w:szCs w:val="24"/>
        </w:rPr>
        <w:t xml:space="preserve">All members of our school community, including </w:t>
      </w:r>
      <w:r w:rsidR="0025591D" w:rsidRPr="000A16A4">
        <w:rPr>
          <w:rFonts w:cs="Arial"/>
          <w:sz w:val="24"/>
          <w:szCs w:val="24"/>
        </w:rPr>
        <w:t xml:space="preserve">learners, </w:t>
      </w:r>
      <w:r w:rsidRPr="000A16A4">
        <w:rPr>
          <w:rFonts w:cs="Arial"/>
          <w:sz w:val="24"/>
          <w:szCs w:val="24"/>
        </w:rPr>
        <w:t>parents</w:t>
      </w:r>
      <w:r w:rsidR="009D02A4" w:rsidRPr="000A16A4">
        <w:rPr>
          <w:rFonts w:cs="Arial"/>
          <w:sz w:val="24"/>
          <w:szCs w:val="24"/>
        </w:rPr>
        <w:t>/</w:t>
      </w:r>
      <w:r w:rsidR="000B5249" w:rsidRPr="000A16A4">
        <w:rPr>
          <w:rFonts w:cs="Arial"/>
          <w:sz w:val="24"/>
          <w:szCs w:val="24"/>
        </w:rPr>
        <w:t>carers</w:t>
      </w:r>
      <w:r w:rsidRPr="000A16A4">
        <w:rPr>
          <w:rFonts w:cs="Arial"/>
          <w:sz w:val="24"/>
          <w:szCs w:val="24"/>
        </w:rPr>
        <w:t xml:space="preserve">, should feel confident that if a racist incident occurs, it will be </w:t>
      </w:r>
      <w:r w:rsidR="00DE0C96" w:rsidRPr="000A16A4">
        <w:rPr>
          <w:rFonts w:cs="Arial"/>
          <w:sz w:val="24"/>
          <w:szCs w:val="24"/>
        </w:rPr>
        <w:t xml:space="preserve">thoroughly </w:t>
      </w:r>
      <w:r w:rsidRPr="000A16A4">
        <w:rPr>
          <w:rFonts w:cs="Arial"/>
          <w:sz w:val="24"/>
          <w:szCs w:val="24"/>
        </w:rPr>
        <w:t xml:space="preserve">investigated and that </w:t>
      </w:r>
      <w:r w:rsidR="00391F19" w:rsidRPr="000A16A4">
        <w:rPr>
          <w:rFonts w:cs="Arial"/>
          <w:sz w:val="24"/>
          <w:szCs w:val="24"/>
        </w:rPr>
        <w:t>help,</w:t>
      </w:r>
      <w:r w:rsidR="0025591D" w:rsidRPr="000A16A4">
        <w:rPr>
          <w:rFonts w:cs="Arial"/>
          <w:sz w:val="24"/>
          <w:szCs w:val="24"/>
        </w:rPr>
        <w:t xml:space="preserve"> </w:t>
      </w:r>
      <w:r w:rsidRPr="000A16A4">
        <w:rPr>
          <w:rFonts w:cs="Arial"/>
          <w:sz w:val="24"/>
          <w:szCs w:val="24"/>
        </w:rPr>
        <w:t>and support will be given to all involved</w:t>
      </w:r>
      <w:r w:rsidR="00166F1C" w:rsidRPr="000A16A4">
        <w:rPr>
          <w:rFonts w:cs="Arial"/>
          <w:sz w:val="24"/>
          <w:szCs w:val="24"/>
        </w:rPr>
        <w:t xml:space="preserve">. </w:t>
      </w:r>
    </w:p>
    <w:p w14:paraId="6D3BA072" w14:textId="587E3DFC" w:rsidR="00E87841" w:rsidRPr="000A16A4" w:rsidRDefault="00E87841" w:rsidP="00B227BE">
      <w:pPr>
        <w:pStyle w:val="Heading1"/>
        <w:numPr>
          <w:ilvl w:val="0"/>
          <w:numId w:val="19"/>
        </w:numPr>
        <w:spacing w:before="0" w:after="200" w:line="360" w:lineRule="auto"/>
        <w:ind w:left="0"/>
        <w:rPr>
          <w:rFonts w:ascii="Arial" w:hAnsi="Arial" w:cs="Arial"/>
          <w:b/>
          <w:bCs/>
        </w:rPr>
      </w:pPr>
      <w:r w:rsidRPr="000A16A4">
        <w:rPr>
          <w:rFonts w:ascii="Arial" w:hAnsi="Arial" w:cs="Arial"/>
          <w:b/>
          <w:bCs/>
        </w:rPr>
        <w:t xml:space="preserve">Interaction with other forms of discrimination </w:t>
      </w:r>
    </w:p>
    <w:p w14:paraId="5B54A979" w14:textId="78A2DA53" w:rsidR="00166F1C" w:rsidRPr="000A16A4" w:rsidRDefault="00E87841" w:rsidP="00B227BE">
      <w:pPr>
        <w:spacing w:line="360" w:lineRule="auto"/>
        <w:rPr>
          <w:rFonts w:cs="Arial"/>
          <w:sz w:val="24"/>
          <w:szCs w:val="24"/>
        </w:rPr>
      </w:pPr>
      <w:r w:rsidRPr="000A16A4">
        <w:rPr>
          <w:rFonts w:cs="Arial"/>
          <w:sz w:val="24"/>
          <w:szCs w:val="24"/>
        </w:rPr>
        <w:t>Racial discrimination is often compounded by other forms of discrimination, in particular (but not exclusively)</w:t>
      </w:r>
      <w:r w:rsidR="00266EE0">
        <w:rPr>
          <w:rFonts w:cs="Arial"/>
          <w:sz w:val="24"/>
          <w:szCs w:val="24"/>
        </w:rPr>
        <w:t>,</w:t>
      </w:r>
      <w:r w:rsidRPr="000A16A4">
        <w:rPr>
          <w:rFonts w:cs="Arial"/>
          <w:sz w:val="24"/>
          <w:szCs w:val="24"/>
        </w:rPr>
        <w:t xml:space="preserve"> discrimination on the grounds of sex, disability and/or sexual orientation</w:t>
      </w:r>
      <w:r w:rsidR="00391F19" w:rsidRPr="000A16A4">
        <w:rPr>
          <w:rFonts w:cs="Arial"/>
          <w:sz w:val="24"/>
          <w:szCs w:val="24"/>
        </w:rPr>
        <w:t xml:space="preserve">. </w:t>
      </w:r>
      <w:r w:rsidRPr="000A16A4">
        <w:rPr>
          <w:rFonts w:cs="Arial"/>
          <w:sz w:val="24"/>
          <w:szCs w:val="24"/>
        </w:rPr>
        <w:t xml:space="preserve">This policy, </w:t>
      </w:r>
      <w:r w:rsidRPr="00391F19">
        <w:rPr>
          <w:rFonts w:cs="Arial"/>
          <w:sz w:val="24"/>
          <w:szCs w:val="24"/>
        </w:rPr>
        <w:t xml:space="preserve">therefore, acknowledges the significance of the possible </w:t>
      </w:r>
      <w:r w:rsidR="00FF41E9" w:rsidRPr="00391F19">
        <w:rPr>
          <w:rFonts w:cs="Arial"/>
          <w:sz w:val="24"/>
          <w:szCs w:val="24"/>
        </w:rPr>
        <w:t xml:space="preserve">intersectionality </w:t>
      </w:r>
      <w:r w:rsidRPr="00391F19">
        <w:rPr>
          <w:rFonts w:cs="Arial"/>
          <w:sz w:val="24"/>
          <w:szCs w:val="24"/>
        </w:rPr>
        <w:t>between racism</w:t>
      </w:r>
      <w:r w:rsidR="00266EE0" w:rsidRPr="00391F19">
        <w:rPr>
          <w:rFonts w:cs="Arial"/>
          <w:sz w:val="24"/>
          <w:szCs w:val="24"/>
        </w:rPr>
        <w:t xml:space="preserve"> and </w:t>
      </w:r>
      <w:r w:rsidRPr="00391F19">
        <w:rPr>
          <w:rFonts w:cs="Arial"/>
          <w:sz w:val="24"/>
          <w:szCs w:val="24"/>
        </w:rPr>
        <w:t xml:space="preserve">sexism, </w:t>
      </w:r>
      <w:r w:rsidR="00391F19" w:rsidRPr="00391F19">
        <w:rPr>
          <w:rFonts w:cs="Arial"/>
          <w:sz w:val="24"/>
          <w:szCs w:val="24"/>
        </w:rPr>
        <w:t>disablism</w:t>
      </w:r>
      <w:r w:rsidRPr="00391F19">
        <w:rPr>
          <w:rFonts w:cs="Arial"/>
          <w:sz w:val="24"/>
          <w:szCs w:val="24"/>
        </w:rPr>
        <w:t xml:space="preserve"> and sexual </w:t>
      </w:r>
      <w:r w:rsidRPr="00391F19">
        <w:rPr>
          <w:rFonts w:cs="Arial"/>
          <w:sz w:val="24"/>
          <w:szCs w:val="24"/>
        </w:rPr>
        <w:lastRenderedPageBreak/>
        <w:t>orientation discrimination</w:t>
      </w:r>
      <w:r w:rsidR="00391F19" w:rsidRPr="00391F19">
        <w:rPr>
          <w:rFonts w:cs="Arial"/>
          <w:sz w:val="24"/>
          <w:szCs w:val="24"/>
        </w:rPr>
        <w:t xml:space="preserve">. </w:t>
      </w:r>
      <w:r w:rsidR="00266EE0" w:rsidRPr="00391F19">
        <w:rPr>
          <w:rFonts w:cs="Arial"/>
          <w:sz w:val="24"/>
          <w:szCs w:val="24"/>
        </w:rPr>
        <w:t>It is i</w:t>
      </w:r>
      <w:r w:rsidRPr="00391F19">
        <w:rPr>
          <w:rFonts w:cs="Arial"/>
          <w:sz w:val="24"/>
          <w:szCs w:val="24"/>
        </w:rPr>
        <w:t>mportan</w:t>
      </w:r>
      <w:r w:rsidR="00266EE0" w:rsidRPr="00391F19">
        <w:rPr>
          <w:rFonts w:cs="Arial"/>
          <w:sz w:val="24"/>
          <w:szCs w:val="24"/>
        </w:rPr>
        <w:t xml:space="preserve">t that we </w:t>
      </w:r>
      <w:r w:rsidRPr="00391F19">
        <w:rPr>
          <w:rFonts w:cs="Arial"/>
          <w:sz w:val="24"/>
          <w:szCs w:val="24"/>
        </w:rPr>
        <w:t>tak</w:t>
      </w:r>
      <w:r w:rsidR="00266EE0" w:rsidRPr="00391F19">
        <w:rPr>
          <w:rFonts w:cs="Arial"/>
          <w:sz w:val="24"/>
          <w:szCs w:val="24"/>
        </w:rPr>
        <w:t>e</w:t>
      </w:r>
      <w:r w:rsidRPr="00391F19">
        <w:rPr>
          <w:rFonts w:cs="Arial"/>
          <w:sz w:val="24"/>
          <w:szCs w:val="24"/>
        </w:rPr>
        <w:t xml:space="preserve"> this</w:t>
      </w:r>
      <w:r w:rsidRPr="000A16A4">
        <w:rPr>
          <w:rFonts w:cs="Arial"/>
          <w:sz w:val="24"/>
          <w:szCs w:val="24"/>
        </w:rPr>
        <w:t xml:space="preserve"> into account in our program</w:t>
      </w:r>
      <w:r w:rsidR="00266EE0">
        <w:rPr>
          <w:rFonts w:cs="Arial"/>
          <w:sz w:val="24"/>
          <w:szCs w:val="24"/>
        </w:rPr>
        <w:t>me</w:t>
      </w:r>
      <w:r w:rsidRPr="000A16A4">
        <w:rPr>
          <w:rFonts w:cs="Arial"/>
          <w:sz w:val="24"/>
          <w:szCs w:val="24"/>
        </w:rPr>
        <w:t>s aimed at eliminating discrimination in employment and education.</w:t>
      </w:r>
    </w:p>
    <w:p w14:paraId="03BCA02B" w14:textId="146EAA33" w:rsidR="00B14AA7" w:rsidRPr="000A16A4" w:rsidRDefault="00B14AA7" w:rsidP="00B227BE">
      <w:pPr>
        <w:pStyle w:val="Heading1"/>
        <w:numPr>
          <w:ilvl w:val="0"/>
          <w:numId w:val="19"/>
        </w:numPr>
        <w:spacing w:before="0" w:after="200" w:line="360" w:lineRule="auto"/>
        <w:ind w:left="0"/>
        <w:rPr>
          <w:rFonts w:ascii="Arial" w:hAnsi="Arial" w:cs="Arial"/>
          <w:b/>
          <w:bCs/>
        </w:rPr>
      </w:pPr>
      <w:r w:rsidRPr="000A16A4">
        <w:rPr>
          <w:rFonts w:ascii="Arial" w:hAnsi="Arial" w:cs="Arial"/>
          <w:b/>
          <w:bCs/>
        </w:rPr>
        <w:t>Prevention</w:t>
      </w:r>
    </w:p>
    <w:p w14:paraId="7360E4F6" w14:textId="08B23271" w:rsidR="00B14AA7" w:rsidRPr="000A16A4" w:rsidRDefault="00B14AA7" w:rsidP="00B227BE">
      <w:pPr>
        <w:spacing w:line="360" w:lineRule="auto"/>
        <w:rPr>
          <w:rFonts w:cs="Arial"/>
          <w:sz w:val="24"/>
          <w:szCs w:val="24"/>
        </w:rPr>
      </w:pPr>
      <w:r w:rsidRPr="000A16A4">
        <w:rPr>
          <w:rFonts w:cs="Arial"/>
          <w:sz w:val="24"/>
          <w:szCs w:val="24"/>
        </w:rPr>
        <w:t>Our approach to preventing racism within our school involves explicit teaching about racism and its effects, celebrating difference and diversity and promoting equality, inclusiveness and positive behaviour.</w:t>
      </w:r>
    </w:p>
    <w:p w14:paraId="0C10C59D" w14:textId="43549482" w:rsidR="00B14AA7" w:rsidRPr="000A16A4" w:rsidRDefault="00B14AA7" w:rsidP="00B227BE">
      <w:pPr>
        <w:spacing w:line="360" w:lineRule="auto"/>
        <w:rPr>
          <w:rFonts w:cs="Arial"/>
          <w:sz w:val="24"/>
          <w:szCs w:val="24"/>
        </w:rPr>
      </w:pPr>
      <w:r w:rsidRPr="000A16A4">
        <w:rPr>
          <w:rFonts w:cs="Arial"/>
          <w:sz w:val="24"/>
          <w:szCs w:val="24"/>
        </w:rPr>
        <w:t>We do this through</w:t>
      </w:r>
      <w:r w:rsidR="00B95122">
        <w:rPr>
          <w:rFonts w:cs="Arial"/>
          <w:sz w:val="24"/>
          <w:szCs w:val="24"/>
        </w:rPr>
        <w:t>:</w:t>
      </w:r>
    </w:p>
    <w:p w14:paraId="38C63B41" w14:textId="4D322375" w:rsidR="00B14AA7" w:rsidRPr="000A16A4" w:rsidRDefault="00B14AA7" w:rsidP="00B227BE">
      <w:pPr>
        <w:pStyle w:val="ListParagraph"/>
        <w:numPr>
          <w:ilvl w:val="0"/>
          <w:numId w:val="18"/>
        </w:numPr>
        <w:spacing w:line="360" w:lineRule="auto"/>
        <w:contextualSpacing w:val="0"/>
        <w:rPr>
          <w:rFonts w:cs="Arial"/>
          <w:sz w:val="24"/>
          <w:szCs w:val="24"/>
        </w:rPr>
      </w:pPr>
      <w:r w:rsidRPr="000A16A4">
        <w:rPr>
          <w:rFonts w:cs="Arial"/>
          <w:sz w:val="24"/>
          <w:szCs w:val="24"/>
        </w:rPr>
        <w:t>Whole school ethos and environment</w:t>
      </w:r>
    </w:p>
    <w:p w14:paraId="27DC058E" w14:textId="10E90B56" w:rsidR="00B14AA7" w:rsidRPr="000A16A4" w:rsidRDefault="00B14AA7" w:rsidP="00B227BE">
      <w:pPr>
        <w:pStyle w:val="ListParagraph"/>
        <w:numPr>
          <w:ilvl w:val="0"/>
          <w:numId w:val="18"/>
        </w:numPr>
        <w:spacing w:line="360" w:lineRule="auto"/>
        <w:contextualSpacing w:val="0"/>
        <w:rPr>
          <w:rFonts w:cs="Arial"/>
          <w:sz w:val="24"/>
          <w:szCs w:val="24"/>
        </w:rPr>
      </w:pPr>
      <w:r w:rsidRPr="000A16A4">
        <w:rPr>
          <w:rFonts w:cs="Arial"/>
          <w:sz w:val="24"/>
          <w:szCs w:val="24"/>
        </w:rPr>
        <w:t>Whole school activities</w:t>
      </w:r>
    </w:p>
    <w:p w14:paraId="3ECDE35D" w14:textId="66A83945" w:rsidR="00B14AA7" w:rsidRPr="000A16A4" w:rsidRDefault="00B14AA7" w:rsidP="00B227BE">
      <w:pPr>
        <w:pStyle w:val="ListParagraph"/>
        <w:numPr>
          <w:ilvl w:val="0"/>
          <w:numId w:val="18"/>
        </w:numPr>
        <w:spacing w:line="360" w:lineRule="auto"/>
        <w:contextualSpacing w:val="0"/>
        <w:rPr>
          <w:rFonts w:cs="Arial"/>
          <w:sz w:val="24"/>
          <w:szCs w:val="24"/>
        </w:rPr>
      </w:pPr>
      <w:r w:rsidRPr="000A16A4">
        <w:rPr>
          <w:rFonts w:cs="Arial"/>
          <w:sz w:val="24"/>
          <w:szCs w:val="24"/>
        </w:rPr>
        <w:t>Curriculum</w:t>
      </w:r>
    </w:p>
    <w:p w14:paraId="7B984B43" w14:textId="4AC6D59B" w:rsidR="00B14AA7" w:rsidRPr="000A16A4" w:rsidRDefault="00B14AA7" w:rsidP="00B227BE">
      <w:pPr>
        <w:pStyle w:val="ListParagraph"/>
        <w:numPr>
          <w:ilvl w:val="0"/>
          <w:numId w:val="18"/>
        </w:numPr>
        <w:spacing w:line="360" w:lineRule="auto"/>
        <w:contextualSpacing w:val="0"/>
        <w:rPr>
          <w:rFonts w:cs="Arial"/>
          <w:sz w:val="24"/>
          <w:szCs w:val="24"/>
        </w:rPr>
      </w:pPr>
      <w:r w:rsidRPr="000A16A4">
        <w:rPr>
          <w:rFonts w:cs="Arial"/>
          <w:sz w:val="24"/>
          <w:szCs w:val="24"/>
        </w:rPr>
        <w:t>Training and support for staff</w:t>
      </w:r>
    </w:p>
    <w:p w14:paraId="1C8C396F" w14:textId="7D825A08" w:rsidR="00B14AA7" w:rsidRPr="000A16A4" w:rsidRDefault="00B14AA7" w:rsidP="00B227BE">
      <w:pPr>
        <w:pStyle w:val="ListParagraph"/>
        <w:numPr>
          <w:ilvl w:val="0"/>
          <w:numId w:val="18"/>
        </w:numPr>
        <w:spacing w:line="360" w:lineRule="auto"/>
        <w:contextualSpacing w:val="0"/>
        <w:rPr>
          <w:rFonts w:cs="Arial"/>
          <w:sz w:val="24"/>
          <w:szCs w:val="24"/>
        </w:rPr>
      </w:pPr>
      <w:r w:rsidRPr="000A16A4">
        <w:rPr>
          <w:rFonts w:cs="Arial"/>
          <w:sz w:val="24"/>
          <w:szCs w:val="24"/>
        </w:rPr>
        <w:t xml:space="preserve">Involving </w:t>
      </w:r>
      <w:r w:rsidR="003D7BC7" w:rsidRPr="000A16A4">
        <w:rPr>
          <w:rFonts w:cs="Arial"/>
          <w:sz w:val="24"/>
          <w:szCs w:val="24"/>
        </w:rPr>
        <w:t xml:space="preserve">learners </w:t>
      </w:r>
    </w:p>
    <w:p w14:paraId="3745DC90" w14:textId="435464E3" w:rsidR="00B14AA7" w:rsidRPr="000A16A4" w:rsidRDefault="00B14AA7" w:rsidP="00B227BE">
      <w:pPr>
        <w:pStyle w:val="ListParagraph"/>
        <w:numPr>
          <w:ilvl w:val="0"/>
          <w:numId w:val="18"/>
        </w:numPr>
        <w:spacing w:line="360" w:lineRule="auto"/>
        <w:contextualSpacing w:val="0"/>
        <w:rPr>
          <w:rFonts w:cs="Arial"/>
          <w:sz w:val="24"/>
          <w:szCs w:val="24"/>
        </w:rPr>
      </w:pPr>
      <w:r w:rsidRPr="000A16A4">
        <w:rPr>
          <w:rFonts w:cs="Arial"/>
          <w:sz w:val="24"/>
          <w:szCs w:val="24"/>
        </w:rPr>
        <w:t>Partnerships with parents, carers and communities</w:t>
      </w:r>
    </w:p>
    <w:p w14:paraId="5A2637FA" w14:textId="10D792A4" w:rsidR="00E87841" w:rsidRPr="000A16A4" w:rsidRDefault="00E87841" w:rsidP="00B227BE">
      <w:pPr>
        <w:pStyle w:val="Heading1"/>
        <w:numPr>
          <w:ilvl w:val="0"/>
          <w:numId w:val="19"/>
        </w:numPr>
        <w:spacing w:before="0" w:after="200" w:line="360" w:lineRule="auto"/>
        <w:ind w:left="0"/>
        <w:rPr>
          <w:rFonts w:ascii="Arial" w:hAnsi="Arial" w:cs="Arial"/>
          <w:b/>
          <w:bCs/>
        </w:rPr>
      </w:pPr>
      <w:r w:rsidRPr="000A16A4">
        <w:rPr>
          <w:rFonts w:ascii="Arial" w:hAnsi="Arial" w:cs="Arial"/>
          <w:b/>
          <w:bCs/>
        </w:rPr>
        <w:t xml:space="preserve">Commitments </w:t>
      </w:r>
    </w:p>
    <w:p w14:paraId="001F5393" w14:textId="06713B09" w:rsidR="00E87841" w:rsidRPr="000A16A4" w:rsidRDefault="00B227BE" w:rsidP="00B227BE">
      <w:pPr>
        <w:spacing w:line="360" w:lineRule="auto"/>
        <w:rPr>
          <w:rFonts w:cs="Arial"/>
          <w:sz w:val="24"/>
          <w:szCs w:val="24"/>
        </w:rPr>
      </w:pPr>
      <w:r>
        <w:rPr>
          <w:rFonts w:cs="Arial"/>
          <w:b/>
          <w:bCs/>
          <w:sz w:val="24"/>
          <w:szCs w:val="24"/>
        </w:rPr>
        <w:t xml:space="preserve">Llanfair Primary School </w:t>
      </w:r>
      <w:r w:rsidR="00E87841" w:rsidRPr="000A16A4">
        <w:rPr>
          <w:rFonts w:cs="Arial"/>
          <w:sz w:val="24"/>
          <w:szCs w:val="24"/>
        </w:rPr>
        <w:t xml:space="preserve">is </w:t>
      </w:r>
      <w:r w:rsidR="00FF41E9" w:rsidRPr="000A16A4">
        <w:rPr>
          <w:rFonts w:cs="Arial"/>
          <w:sz w:val="24"/>
          <w:szCs w:val="24"/>
        </w:rPr>
        <w:t>committed</w:t>
      </w:r>
      <w:r w:rsidR="00E87841" w:rsidRPr="000A16A4">
        <w:rPr>
          <w:rFonts w:cs="Arial"/>
          <w:sz w:val="24"/>
          <w:szCs w:val="24"/>
        </w:rPr>
        <w:t xml:space="preserve"> be</w:t>
      </w:r>
      <w:r w:rsidR="00FF41E9" w:rsidRPr="000A16A4">
        <w:rPr>
          <w:rFonts w:cs="Arial"/>
          <w:sz w:val="24"/>
          <w:szCs w:val="24"/>
        </w:rPr>
        <w:t>ing</w:t>
      </w:r>
      <w:r w:rsidR="00E87841" w:rsidRPr="000A16A4">
        <w:rPr>
          <w:rFonts w:cs="Arial"/>
          <w:sz w:val="24"/>
          <w:szCs w:val="24"/>
        </w:rPr>
        <w:t xml:space="preserve"> an anti-racist school</w:t>
      </w:r>
      <w:r w:rsidR="00C75FFC">
        <w:rPr>
          <w:rFonts w:cs="Arial"/>
          <w:sz w:val="24"/>
          <w:szCs w:val="24"/>
        </w:rPr>
        <w:t xml:space="preserve"> and to</w:t>
      </w:r>
      <w:r w:rsidR="00E87841" w:rsidRPr="000A16A4">
        <w:rPr>
          <w:rFonts w:cs="Arial"/>
          <w:sz w:val="24"/>
          <w:szCs w:val="24"/>
        </w:rPr>
        <w:t xml:space="preserve"> promote equality and actively tackle discrimination within all areas of school life</w:t>
      </w:r>
      <w:r w:rsidR="00391F19" w:rsidRPr="000A16A4">
        <w:rPr>
          <w:rFonts w:cs="Arial"/>
          <w:sz w:val="24"/>
          <w:szCs w:val="24"/>
        </w:rPr>
        <w:t xml:space="preserve">. </w:t>
      </w:r>
      <w:r w:rsidR="00D344C1" w:rsidRPr="000A16A4">
        <w:rPr>
          <w:rFonts w:cs="Arial"/>
          <w:sz w:val="24"/>
          <w:szCs w:val="24"/>
        </w:rPr>
        <w:t>We are</w:t>
      </w:r>
      <w:r w:rsidR="00E87841" w:rsidRPr="000A16A4">
        <w:rPr>
          <w:rFonts w:cs="Arial"/>
          <w:sz w:val="24"/>
          <w:szCs w:val="24"/>
        </w:rPr>
        <w:t xml:space="preserve">: </w:t>
      </w:r>
    </w:p>
    <w:p w14:paraId="429539F1" w14:textId="5F3A1B84"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 xml:space="preserve">committed to the elimination of racial discrimination, including direct and indirect </w:t>
      </w:r>
      <w:r w:rsidR="00C75FFC" w:rsidRPr="00391F19">
        <w:rPr>
          <w:rFonts w:cs="Arial"/>
          <w:sz w:val="24"/>
          <w:szCs w:val="24"/>
        </w:rPr>
        <w:t xml:space="preserve">racism </w:t>
      </w:r>
      <w:r w:rsidRPr="00391F19">
        <w:rPr>
          <w:rFonts w:cs="Arial"/>
          <w:sz w:val="24"/>
          <w:szCs w:val="24"/>
        </w:rPr>
        <w:t>(unconscious bias, micro-aggressions, white supremacy), racial vilification</w:t>
      </w:r>
      <w:r w:rsidR="00391F19" w:rsidRPr="00391F19">
        <w:rPr>
          <w:rFonts w:cs="Arial"/>
          <w:sz w:val="24"/>
          <w:szCs w:val="24"/>
        </w:rPr>
        <w:t xml:space="preserve">, </w:t>
      </w:r>
      <w:r w:rsidR="00C75FFC" w:rsidRPr="00391F19">
        <w:rPr>
          <w:rFonts w:cs="Arial"/>
          <w:sz w:val="24"/>
          <w:szCs w:val="24"/>
        </w:rPr>
        <w:t>abuse</w:t>
      </w:r>
      <w:r w:rsidR="00391F19" w:rsidRPr="00391F19">
        <w:rPr>
          <w:rFonts w:cs="Arial"/>
          <w:sz w:val="24"/>
          <w:szCs w:val="24"/>
        </w:rPr>
        <w:t>,</w:t>
      </w:r>
      <w:r w:rsidR="00C75FFC" w:rsidRPr="00391F19">
        <w:rPr>
          <w:rFonts w:cs="Arial"/>
          <w:sz w:val="24"/>
          <w:szCs w:val="24"/>
        </w:rPr>
        <w:t xml:space="preserve"> </w:t>
      </w:r>
      <w:r w:rsidRPr="00391F19">
        <w:rPr>
          <w:rFonts w:cs="Arial"/>
          <w:sz w:val="24"/>
          <w:szCs w:val="24"/>
        </w:rPr>
        <w:t>and harassment</w:t>
      </w:r>
      <w:r w:rsidR="00C75FFC">
        <w:rPr>
          <w:rFonts w:cs="Arial"/>
          <w:sz w:val="24"/>
          <w:szCs w:val="24"/>
        </w:rPr>
        <w:t xml:space="preserve">, </w:t>
      </w:r>
      <w:r w:rsidRPr="000A16A4">
        <w:rPr>
          <w:rFonts w:cs="Arial"/>
          <w:sz w:val="24"/>
          <w:szCs w:val="24"/>
        </w:rPr>
        <w:t xml:space="preserve">in all aspects of the learning and working </w:t>
      </w:r>
      <w:r w:rsidR="00487AC0" w:rsidRPr="000A16A4">
        <w:rPr>
          <w:rFonts w:cs="Arial"/>
          <w:sz w:val="24"/>
          <w:szCs w:val="24"/>
        </w:rPr>
        <w:t>environment.</w:t>
      </w:r>
      <w:r w:rsidRPr="000A16A4">
        <w:rPr>
          <w:rFonts w:cs="Arial"/>
          <w:sz w:val="24"/>
          <w:szCs w:val="24"/>
        </w:rPr>
        <w:t xml:space="preserve"> </w:t>
      </w:r>
    </w:p>
    <w:p w14:paraId="376A058C" w14:textId="36250AF7"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ensur</w:t>
      </w:r>
      <w:r w:rsidR="00D344C1" w:rsidRPr="000A16A4">
        <w:rPr>
          <w:rFonts w:cs="Arial"/>
          <w:sz w:val="24"/>
          <w:szCs w:val="24"/>
        </w:rPr>
        <w:t>ing</w:t>
      </w:r>
      <w:r w:rsidRPr="000A16A4">
        <w:rPr>
          <w:rFonts w:cs="Arial"/>
          <w:sz w:val="24"/>
          <w:szCs w:val="24"/>
        </w:rPr>
        <w:t xml:space="preserve"> all members of the school community understand their rights and responsibilities under the Anti-Racism </w:t>
      </w:r>
      <w:r w:rsidR="00487AC0" w:rsidRPr="000A16A4">
        <w:rPr>
          <w:rFonts w:cs="Arial"/>
          <w:sz w:val="24"/>
          <w:szCs w:val="24"/>
        </w:rPr>
        <w:t>Policy.</w:t>
      </w:r>
      <w:r w:rsidRPr="000A16A4">
        <w:rPr>
          <w:rFonts w:cs="Arial"/>
          <w:sz w:val="24"/>
          <w:szCs w:val="24"/>
        </w:rPr>
        <w:t xml:space="preserve"> </w:t>
      </w:r>
    </w:p>
    <w:p w14:paraId="7E1ADE3B" w14:textId="07C22671"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challeng</w:t>
      </w:r>
      <w:r w:rsidR="00D344C1" w:rsidRPr="000A16A4">
        <w:rPr>
          <w:rFonts w:cs="Arial"/>
          <w:sz w:val="24"/>
          <w:szCs w:val="24"/>
        </w:rPr>
        <w:t>ing</w:t>
      </w:r>
      <w:r w:rsidRPr="000A16A4">
        <w:rPr>
          <w:rFonts w:cs="Arial"/>
          <w:sz w:val="24"/>
          <w:szCs w:val="24"/>
        </w:rPr>
        <w:t xml:space="preserve"> racial discrimination, racist behaviour, racist language or harassment, prejudice and stereotyping, however thoughtless or </w:t>
      </w:r>
      <w:r w:rsidR="00487AC0" w:rsidRPr="000A16A4">
        <w:rPr>
          <w:rFonts w:cs="Arial"/>
          <w:sz w:val="24"/>
          <w:szCs w:val="24"/>
        </w:rPr>
        <w:t>unintentional.</w:t>
      </w:r>
      <w:r w:rsidRPr="000A16A4">
        <w:rPr>
          <w:rFonts w:cs="Arial"/>
          <w:sz w:val="24"/>
          <w:szCs w:val="24"/>
        </w:rPr>
        <w:t xml:space="preserve"> </w:t>
      </w:r>
    </w:p>
    <w:p w14:paraId="2B6FA2CA" w14:textId="584E5730" w:rsidR="00E87841" w:rsidRPr="000A16A4" w:rsidRDefault="00D344C1" w:rsidP="00B227BE">
      <w:pPr>
        <w:pStyle w:val="ListParagraph"/>
        <w:numPr>
          <w:ilvl w:val="0"/>
          <w:numId w:val="2"/>
        </w:numPr>
        <w:spacing w:line="360" w:lineRule="auto"/>
        <w:contextualSpacing w:val="0"/>
        <w:rPr>
          <w:rFonts w:cs="Arial"/>
          <w:sz w:val="24"/>
          <w:szCs w:val="24"/>
        </w:rPr>
      </w:pPr>
      <w:r w:rsidRPr="000A16A4">
        <w:rPr>
          <w:rFonts w:cs="Arial"/>
          <w:sz w:val="24"/>
          <w:szCs w:val="24"/>
        </w:rPr>
        <w:lastRenderedPageBreak/>
        <w:t xml:space="preserve">committed to </w:t>
      </w:r>
      <w:r w:rsidR="00E87841" w:rsidRPr="000A16A4">
        <w:rPr>
          <w:rFonts w:cs="Arial"/>
          <w:sz w:val="24"/>
          <w:szCs w:val="24"/>
        </w:rPr>
        <w:t>provid</w:t>
      </w:r>
      <w:r w:rsidRPr="000A16A4">
        <w:rPr>
          <w:rFonts w:cs="Arial"/>
          <w:sz w:val="24"/>
          <w:szCs w:val="24"/>
        </w:rPr>
        <w:t>ing</w:t>
      </w:r>
      <w:r w:rsidR="00E87841" w:rsidRPr="000A16A4">
        <w:rPr>
          <w:rFonts w:cs="Arial"/>
          <w:sz w:val="24"/>
          <w:szCs w:val="24"/>
        </w:rPr>
        <w:t xml:space="preserve"> an environment which respects and values diversity and shows consideration for the traditions, cultures and religious practices of people from different ethnicities and different geographical </w:t>
      </w:r>
      <w:r w:rsidR="00487AC0" w:rsidRPr="000A16A4">
        <w:rPr>
          <w:rFonts w:cs="Arial"/>
          <w:sz w:val="24"/>
          <w:szCs w:val="24"/>
        </w:rPr>
        <w:t>regions.</w:t>
      </w:r>
      <w:r w:rsidR="00E87841" w:rsidRPr="000A16A4">
        <w:rPr>
          <w:rFonts w:cs="Arial"/>
          <w:sz w:val="24"/>
          <w:szCs w:val="24"/>
        </w:rPr>
        <w:t xml:space="preserve"> </w:t>
      </w:r>
    </w:p>
    <w:p w14:paraId="2595FFDA" w14:textId="7F57481E" w:rsidR="003F1BFA" w:rsidRPr="000A16A4" w:rsidRDefault="00D344C1" w:rsidP="00B227BE">
      <w:pPr>
        <w:pStyle w:val="ListParagraph"/>
        <w:numPr>
          <w:ilvl w:val="0"/>
          <w:numId w:val="2"/>
        </w:numPr>
        <w:spacing w:line="360" w:lineRule="auto"/>
        <w:contextualSpacing w:val="0"/>
        <w:rPr>
          <w:rFonts w:cs="Arial"/>
          <w:sz w:val="24"/>
          <w:szCs w:val="24"/>
        </w:rPr>
      </w:pPr>
      <w:r w:rsidRPr="000A16A4">
        <w:rPr>
          <w:rFonts w:cs="Arial"/>
          <w:sz w:val="24"/>
          <w:szCs w:val="24"/>
        </w:rPr>
        <w:t xml:space="preserve">striving to </w:t>
      </w:r>
      <w:r w:rsidR="00E87841" w:rsidRPr="000A16A4">
        <w:rPr>
          <w:rFonts w:cs="Arial"/>
          <w:sz w:val="24"/>
          <w:szCs w:val="24"/>
        </w:rPr>
        <w:t xml:space="preserve">prevent direct and indirect, overt and covert discrimination on grounds of colour, ethnicity or place of </w:t>
      </w:r>
      <w:r w:rsidR="00487AC0" w:rsidRPr="000A16A4">
        <w:rPr>
          <w:rFonts w:cs="Arial"/>
          <w:sz w:val="24"/>
          <w:szCs w:val="24"/>
        </w:rPr>
        <w:t>origin.</w:t>
      </w:r>
      <w:r w:rsidR="00E87841" w:rsidRPr="000A16A4">
        <w:rPr>
          <w:rFonts w:cs="Arial"/>
          <w:sz w:val="24"/>
          <w:szCs w:val="24"/>
        </w:rPr>
        <w:t xml:space="preserve"> </w:t>
      </w:r>
    </w:p>
    <w:p w14:paraId="40582468" w14:textId="6207BCE0"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provid</w:t>
      </w:r>
      <w:r w:rsidR="00D344C1" w:rsidRPr="000A16A4">
        <w:rPr>
          <w:rFonts w:cs="Arial"/>
          <w:sz w:val="24"/>
          <w:szCs w:val="24"/>
        </w:rPr>
        <w:t>ing</w:t>
      </w:r>
      <w:r w:rsidRPr="000A16A4">
        <w:rPr>
          <w:rFonts w:cs="Arial"/>
          <w:sz w:val="24"/>
          <w:szCs w:val="24"/>
        </w:rPr>
        <w:t xml:space="preserve"> </w:t>
      </w:r>
      <w:r w:rsidR="003D7BC7" w:rsidRPr="000A16A4">
        <w:rPr>
          <w:rFonts w:cs="Arial"/>
          <w:sz w:val="24"/>
          <w:szCs w:val="24"/>
        </w:rPr>
        <w:t>learners</w:t>
      </w:r>
      <w:r w:rsidRPr="000A16A4">
        <w:rPr>
          <w:rFonts w:cs="Arial"/>
          <w:sz w:val="24"/>
          <w:szCs w:val="24"/>
        </w:rPr>
        <w:t xml:space="preserve">, staff, parents, </w:t>
      </w:r>
      <w:r w:rsidR="000B5249" w:rsidRPr="000A16A4">
        <w:rPr>
          <w:rFonts w:cs="Arial"/>
          <w:sz w:val="24"/>
          <w:szCs w:val="24"/>
        </w:rPr>
        <w:t>carers</w:t>
      </w:r>
      <w:r w:rsidRPr="000A16A4">
        <w:rPr>
          <w:rFonts w:cs="Arial"/>
          <w:sz w:val="24"/>
          <w:szCs w:val="24"/>
        </w:rPr>
        <w:t xml:space="preserve"> and all members of our community with a mechanism for the lodg</w:t>
      </w:r>
      <w:r w:rsidR="00D344C1" w:rsidRPr="000A16A4">
        <w:rPr>
          <w:rFonts w:cs="Arial"/>
          <w:sz w:val="24"/>
          <w:szCs w:val="24"/>
        </w:rPr>
        <w:t xml:space="preserve">ement </w:t>
      </w:r>
      <w:r w:rsidRPr="000A16A4">
        <w:rPr>
          <w:rFonts w:cs="Arial"/>
          <w:sz w:val="24"/>
          <w:szCs w:val="24"/>
        </w:rPr>
        <w:t xml:space="preserve">and resolution of </w:t>
      </w:r>
      <w:r w:rsidR="00487AC0" w:rsidRPr="000A16A4">
        <w:rPr>
          <w:rFonts w:cs="Arial"/>
          <w:sz w:val="24"/>
          <w:szCs w:val="24"/>
        </w:rPr>
        <w:t>complaints.</w:t>
      </w:r>
      <w:r w:rsidRPr="000A16A4">
        <w:rPr>
          <w:rFonts w:cs="Arial"/>
          <w:sz w:val="24"/>
          <w:szCs w:val="24"/>
        </w:rPr>
        <w:t xml:space="preserve"> </w:t>
      </w:r>
    </w:p>
    <w:p w14:paraId="1DCFDE10" w14:textId="5DE5BB56"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assist</w:t>
      </w:r>
      <w:r w:rsidR="00D344C1" w:rsidRPr="000A16A4">
        <w:rPr>
          <w:rFonts w:cs="Arial"/>
          <w:sz w:val="24"/>
          <w:szCs w:val="24"/>
        </w:rPr>
        <w:t>ing</w:t>
      </w:r>
      <w:r w:rsidRPr="000A16A4">
        <w:rPr>
          <w:rFonts w:cs="Arial"/>
          <w:sz w:val="24"/>
          <w:szCs w:val="24"/>
        </w:rPr>
        <w:t xml:space="preserve"> in the identification of </w:t>
      </w:r>
      <w:r w:rsidR="00487AC0" w:rsidRPr="000A16A4">
        <w:rPr>
          <w:rFonts w:cs="Arial"/>
          <w:sz w:val="24"/>
          <w:szCs w:val="24"/>
        </w:rPr>
        <w:t>barriers</w:t>
      </w:r>
      <w:r w:rsidRPr="000A16A4">
        <w:rPr>
          <w:rFonts w:cs="Arial"/>
          <w:sz w:val="24"/>
          <w:szCs w:val="24"/>
        </w:rPr>
        <w:t xml:space="preserve"> to equality of opportunity for </w:t>
      </w:r>
      <w:r w:rsidR="003D7BC7" w:rsidRPr="000A16A4">
        <w:rPr>
          <w:rFonts w:cs="Arial"/>
          <w:sz w:val="24"/>
          <w:szCs w:val="24"/>
        </w:rPr>
        <w:t>learners</w:t>
      </w:r>
      <w:r w:rsidR="00487AC0" w:rsidRPr="000A16A4">
        <w:rPr>
          <w:rFonts w:cs="Arial"/>
          <w:sz w:val="24"/>
          <w:szCs w:val="24"/>
        </w:rPr>
        <w:t xml:space="preserve"> </w:t>
      </w:r>
      <w:r w:rsidRPr="000A16A4">
        <w:rPr>
          <w:rFonts w:cs="Arial"/>
          <w:sz w:val="24"/>
          <w:szCs w:val="24"/>
        </w:rPr>
        <w:t xml:space="preserve">and staff and to ensure that these barriers are addressed where </w:t>
      </w:r>
      <w:r w:rsidR="00487AC0" w:rsidRPr="000A16A4">
        <w:rPr>
          <w:rFonts w:cs="Arial"/>
          <w:sz w:val="24"/>
          <w:szCs w:val="24"/>
        </w:rPr>
        <w:t>possible.</w:t>
      </w:r>
      <w:r w:rsidRPr="000A16A4">
        <w:rPr>
          <w:rFonts w:cs="Arial"/>
          <w:sz w:val="24"/>
          <w:szCs w:val="24"/>
        </w:rPr>
        <w:t xml:space="preserve"> </w:t>
      </w:r>
    </w:p>
    <w:p w14:paraId="2DEC90FD" w14:textId="5150AF01"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mak</w:t>
      </w:r>
      <w:r w:rsidR="00D344C1" w:rsidRPr="000A16A4">
        <w:rPr>
          <w:rFonts w:cs="Arial"/>
          <w:sz w:val="24"/>
          <w:szCs w:val="24"/>
        </w:rPr>
        <w:t>ing</w:t>
      </w:r>
      <w:r w:rsidRPr="000A16A4">
        <w:rPr>
          <w:rFonts w:cs="Arial"/>
          <w:sz w:val="24"/>
          <w:szCs w:val="24"/>
        </w:rPr>
        <w:t xml:space="preserve"> sure that all </w:t>
      </w:r>
      <w:r w:rsidR="003D7BC7" w:rsidRPr="000A16A4">
        <w:rPr>
          <w:rFonts w:cs="Arial"/>
          <w:sz w:val="24"/>
          <w:szCs w:val="24"/>
        </w:rPr>
        <w:t>learners</w:t>
      </w:r>
      <w:r w:rsidRPr="000A16A4">
        <w:rPr>
          <w:rFonts w:cs="Arial"/>
          <w:sz w:val="24"/>
          <w:szCs w:val="24"/>
        </w:rPr>
        <w:t xml:space="preserve"> and staff are encouraged and supported to achieve their full </w:t>
      </w:r>
      <w:r w:rsidR="00487AC0" w:rsidRPr="000A16A4">
        <w:rPr>
          <w:rFonts w:cs="Arial"/>
          <w:sz w:val="24"/>
          <w:szCs w:val="24"/>
        </w:rPr>
        <w:t>potential.</w:t>
      </w:r>
      <w:r w:rsidRPr="000A16A4">
        <w:rPr>
          <w:rFonts w:cs="Arial"/>
          <w:sz w:val="24"/>
          <w:szCs w:val="24"/>
        </w:rPr>
        <w:t xml:space="preserve"> </w:t>
      </w:r>
    </w:p>
    <w:p w14:paraId="3E1A6A71" w14:textId="6670E34D" w:rsidR="00E87841" w:rsidRPr="000A16A4" w:rsidRDefault="00E87841" w:rsidP="00B227BE">
      <w:pPr>
        <w:pStyle w:val="ListParagraph"/>
        <w:numPr>
          <w:ilvl w:val="0"/>
          <w:numId w:val="2"/>
        </w:numPr>
        <w:spacing w:line="360" w:lineRule="auto"/>
        <w:contextualSpacing w:val="0"/>
        <w:rPr>
          <w:rFonts w:cs="Arial"/>
          <w:sz w:val="24"/>
          <w:szCs w:val="24"/>
        </w:rPr>
      </w:pPr>
      <w:r w:rsidRPr="000A16A4">
        <w:rPr>
          <w:rFonts w:cs="Arial"/>
          <w:sz w:val="24"/>
          <w:szCs w:val="24"/>
        </w:rPr>
        <w:t>educat</w:t>
      </w:r>
      <w:r w:rsidR="00D344C1" w:rsidRPr="000A16A4">
        <w:rPr>
          <w:rFonts w:cs="Arial"/>
          <w:sz w:val="24"/>
          <w:szCs w:val="24"/>
        </w:rPr>
        <w:t>ing</w:t>
      </w:r>
      <w:r w:rsidRPr="000A16A4">
        <w:rPr>
          <w:rFonts w:cs="Arial"/>
          <w:sz w:val="24"/>
          <w:szCs w:val="24"/>
        </w:rPr>
        <w:t xml:space="preserve"> staff and </w:t>
      </w:r>
      <w:r w:rsidR="003D7BC7" w:rsidRPr="000A16A4">
        <w:rPr>
          <w:rFonts w:cs="Arial"/>
          <w:sz w:val="24"/>
          <w:szCs w:val="24"/>
        </w:rPr>
        <w:t xml:space="preserve">learners </w:t>
      </w:r>
      <w:r w:rsidRPr="000A16A4">
        <w:rPr>
          <w:rFonts w:cs="Arial"/>
          <w:sz w:val="24"/>
          <w:szCs w:val="24"/>
        </w:rPr>
        <w:t xml:space="preserve">on issues, concepts and theories pertaining to racism such as white privilege and white fragility, unconscious bias, microaggressions, the history of multicultural and multi-ethnic </w:t>
      </w:r>
      <w:r w:rsidR="000B5249" w:rsidRPr="000A16A4">
        <w:rPr>
          <w:rFonts w:cs="Arial"/>
          <w:sz w:val="24"/>
          <w:szCs w:val="24"/>
        </w:rPr>
        <w:t>Wales</w:t>
      </w:r>
      <w:r w:rsidRPr="000A16A4">
        <w:rPr>
          <w:rFonts w:cs="Arial"/>
          <w:sz w:val="24"/>
          <w:szCs w:val="24"/>
        </w:rPr>
        <w:t>, racial literacy, colourism, cultural appropriation</w:t>
      </w:r>
      <w:r w:rsidR="00391F19" w:rsidRPr="000A16A4">
        <w:rPr>
          <w:rFonts w:cs="Arial"/>
          <w:sz w:val="24"/>
          <w:szCs w:val="24"/>
        </w:rPr>
        <w:t xml:space="preserve">. </w:t>
      </w:r>
      <w:r w:rsidR="00D344C1" w:rsidRPr="000A16A4">
        <w:rPr>
          <w:rFonts w:cs="Arial"/>
          <w:sz w:val="24"/>
          <w:szCs w:val="24"/>
        </w:rPr>
        <w:t xml:space="preserve">This is </w:t>
      </w:r>
      <w:r w:rsidRPr="000A16A4">
        <w:rPr>
          <w:rFonts w:cs="Arial"/>
          <w:sz w:val="24"/>
          <w:szCs w:val="24"/>
        </w:rPr>
        <w:t>so that all members of the community can recognise and report racism in all its forms</w:t>
      </w:r>
      <w:r w:rsidR="00391F19" w:rsidRPr="000A16A4">
        <w:rPr>
          <w:rFonts w:cs="Arial"/>
          <w:sz w:val="24"/>
          <w:szCs w:val="24"/>
        </w:rPr>
        <w:t xml:space="preserve">. </w:t>
      </w:r>
      <w:r w:rsidRPr="000A16A4">
        <w:rPr>
          <w:rFonts w:cs="Arial"/>
          <w:sz w:val="24"/>
          <w:szCs w:val="24"/>
        </w:rPr>
        <w:t xml:space="preserve">The school’s approach to these issues, concepts and theories reflects </w:t>
      </w:r>
      <w:r w:rsidR="00D344C1" w:rsidRPr="000A16A4">
        <w:rPr>
          <w:rFonts w:cs="Arial"/>
          <w:sz w:val="24"/>
          <w:szCs w:val="24"/>
        </w:rPr>
        <w:t xml:space="preserve">national and local </w:t>
      </w:r>
      <w:r w:rsidRPr="000A16A4">
        <w:rPr>
          <w:rFonts w:cs="Arial"/>
          <w:sz w:val="24"/>
          <w:szCs w:val="24"/>
        </w:rPr>
        <w:t xml:space="preserve">government guidance; and </w:t>
      </w:r>
    </w:p>
    <w:p w14:paraId="14C1E47E" w14:textId="3D13DBEE" w:rsidR="00E87841" w:rsidRPr="000A16A4" w:rsidRDefault="00D344C1" w:rsidP="00B227BE">
      <w:pPr>
        <w:pStyle w:val="ListParagraph"/>
        <w:numPr>
          <w:ilvl w:val="0"/>
          <w:numId w:val="2"/>
        </w:numPr>
        <w:spacing w:line="360" w:lineRule="auto"/>
        <w:contextualSpacing w:val="0"/>
        <w:rPr>
          <w:rFonts w:cs="Arial"/>
          <w:sz w:val="24"/>
          <w:szCs w:val="24"/>
        </w:rPr>
      </w:pPr>
      <w:r w:rsidRPr="000A16A4">
        <w:rPr>
          <w:rFonts w:cs="Arial"/>
          <w:sz w:val="24"/>
          <w:szCs w:val="24"/>
        </w:rPr>
        <w:t>i</w:t>
      </w:r>
      <w:r w:rsidR="00E87841" w:rsidRPr="000A16A4">
        <w:rPr>
          <w:rFonts w:cs="Arial"/>
          <w:sz w:val="24"/>
          <w:szCs w:val="24"/>
        </w:rPr>
        <w:t>mplement</w:t>
      </w:r>
      <w:r w:rsidRPr="000A16A4">
        <w:rPr>
          <w:rFonts w:cs="Arial"/>
          <w:sz w:val="24"/>
          <w:szCs w:val="24"/>
        </w:rPr>
        <w:t>ing</w:t>
      </w:r>
      <w:r w:rsidR="00E87841" w:rsidRPr="000A16A4">
        <w:rPr>
          <w:rFonts w:cs="Arial"/>
          <w:sz w:val="24"/>
          <w:szCs w:val="24"/>
        </w:rPr>
        <w:t xml:space="preserve"> anti-discriminatory employment practices.</w:t>
      </w:r>
    </w:p>
    <w:p w14:paraId="3A7355B5" w14:textId="77777777" w:rsidR="00E87841" w:rsidRPr="000A16A4" w:rsidRDefault="00E87841" w:rsidP="00B227BE">
      <w:pPr>
        <w:spacing w:line="360" w:lineRule="auto"/>
        <w:rPr>
          <w:rFonts w:cs="Arial"/>
          <w:sz w:val="24"/>
          <w:szCs w:val="24"/>
        </w:rPr>
      </w:pPr>
      <w:r w:rsidRPr="000A16A4">
        <w:rPr>
          <w:rFonts w:cs="Arial"/>
          <w:sz w:val="24"/>
          <w:szCs w:val="24"/>
        </w:rPr>
        <w:t>In addition:</w:t>
      </w:r>
    </w:p>
    <w:p w14:paraId="5CE04C46" w14:textId="2CECBA5D" w:rsidR="003F1BFA" w:rsidRPr="000A16A4" w:rsidRDefault="00E87841" w:rsidP="00B227BE">
      <w:pPr>
        <w:pStyle w:val="ListParagraph"/>
        <w:numPr>
          <w:ilvl w:val="0"/>
          <w:numId w:val="3"/>
        </w:numPr>
        <w:spacing w:line="360" w:lineRule="auto"/>
        <w:contextualSpacing w:val="0"/>
        <w:rPr>
          <w:rFonts w:cs="Arial"/>
          <w:sz w:val="24"/>
          <w:szCs w:val="24"/>
        </w:rPr>
      </w:pPr>
      <w:r w:rsidRPr="000A16A4">
        <w:rPr>
          <w:rFonts w:cs="Arial"/>
          <w:sz w:val="24"/>
          <w:szCs w:val="24"/>
        </w:rPr>
        <w:t xml:space="preserve">our school community recognises and nurtures the identity of </w:t>
      </w:r>
      <w:r w:rsidR="003D7BC7" w:rsidRPr="000A16A4">
        <w:rPr>
          <w:rFonts w:cs="Arial"/>
          <w:sz w:val="24"/>
          <w:szCs w:val="24"/>
        </w:rPr>
        <w:t xml:space="preserve">learners </w:t>
      </w:r>
      <w:r w:rsidRPr="000A16A4">
        <w:rPr>
          <w:rFonts w:cs="Arial"/>
          <w:sz w:val="24"/>
          <w:szCs w:val="24"/>
        </w:rPr>
        <w:t xml:space="preserve">and staff of all </w:t>
      </w:r>
      <w:r w:rsidR="003D7BC7" w:rsidRPr="000A16A4">
        <w:rPr>
          <w:rFonts w:cs="Arial"/>
          <w:sz w:val="24"/>
          <w:szCs w:val="24"/>
        </w:rPr>
        <w:t>faiths, ethnicities</w:t>
      </w:r>
      <w:r w:rsidRPr="000A16A4">
        <w:rPr>
          <w:rFonts w:cs="Arial"/>
          <w:sz w:val="24"/>
          <w:szCs w:val="24"/>
        </w:rPr>
        <w:t xml:space="preserve"> and </w:t>
      </w:r>
      <w:r w:rsidR="00487AC0" w:rsidRPr="000A16A4">
        <w:rPr>
          <w:rFonts w:cs="Arial"/>
          <w:sz w:val="24"/>
          <w:szCs w:val="24"/>
        </w:rPr>
        <w:t>cultures.</w:t>
      </w:r>
      <w:r w:rsidRPr="000A16A4">
        <w:rPr>
          <w:rFonts w:cs="Arial"/>
          <w:sz w:val="24"/>
          <w:szCs w:val="24"/>
        </w:rPr>
        <w:t xml:space="preserve"> </w:t>
      </w:r>
    </w:p>
    <w:p w14:paraId="227CDDD0" w14:textId="000E0E3D" w:rsidR="003D7BC7" w:rsidRPr="000A16A4" w:rsidRDefault="003D7BC7" w:rsidP="00B227BE">
      <w:pPr>
        <w:pStyle w:val="ListParagraph"/>
        <w:numPr>
          <w:ilvl w:val="0"/>
          <w:numId w:val="3"/>
        </w:numPr>
        <w:spacing w:line="360" w:lineRule="auto"/>
        <w:contextualSpacing w:val="0"/>
        <w:rPr>
          <w:rFonts w:eastAsia="Times New Roman" w:cs="Arial"/>
          <w:sz w:val="24"/>
          <w:szCs w:val="24"/>
        </w:rPr>
      </w:pPr>
      <w:r w:rsidRPr="000A16A4">
        <w:rPr>
          <w:rFonts w:eastAsia="Times New Roman" w:cs="Arial"/>
          <w:sz w:val="24"/>
          <w:szCs w:val="24"/>
        </w:rPr>
        <w:t>we promote the diversity of our school community, and the wider world</w:t>
      </w:r>
      <w:r w:rsidR="00C75FFC">
        <w:rPr>
          <w:rFonts w:eastAsia="Times New Roman" w:cs="Arial"/>
          <w:sz w:val="24"/>
          <w:szCs w:val="24"/>
        </w:rPr>
        <w:t>.</w:t>
      </w:r>
    </w:p>
    <w:p w14:paraId="60C02F94" w14:textId="37DE8D9C" w:rsidR="00CD6DC2" w:rsidRDefault="003D7BC7" w:rsidP="00B227BE">
      <w:pPr>
        <w:pStyle w:val="ListParagraph"/>
        <w:numPr>
          <w:ilvl w:val="0"/>
          <w:numId w:val="3"/>
        </w:numPr>
        <w:spacing w:line="360" w:lineRule="auto"/>
        <w:contextualSpacing w:val="0"/>
        <w:rPr>
          <w:rFonts w:cs="Arial"/>
          <w:sz w:val="24"/>
          <w:szCs w:val="24"/>
        </w:rPr>
      </w:pPr>
      <w:r w:rsidRPr="000A16A4">
        <w:rPr>
          <w:rFonts w:cs="Arial"/>
          <w:sz w:val="24"/>
          <w:szCs w:val="24"/>
        </w:rPr>
        <w:t>our school strives to develop positive anti-racist language, awareness, images, role models and strategies to create policies, practice and an environment which reflect that all people are equally valued, and that harassment will not be tolerated</w:t>
      </w:r>
      <w:r w:rsidR="00391F19">
        <w:rPr>
          <w:rFonts w:cs="Arial"/>
          <w:sz w:val="24"/>
          <w:szCs w:val="24"/>
        </w:rPr>
        <w:t xml:space="preserve">. </w:t>
      </w:r>
    </w:p>
    <w:p w14:paraId="4AECCFD9" w14:textId="37117662" w:rsidR="003D7BC7" w:rsidRPr="000A16A4" w:rsidRDefault="00CD6DC2" w:rsidP="00B227BE">
      <w:pPr>
        <w:pStyle w:val="ListParagraph"/>
        <w:numPr>
          <w:ilvl w:val="0"/>
          <w:numId w:val="3"/>
        </w:numPr>
        <w:spacing w:line="360" w:lineRule="auto"/>
        <w:contextualSpacing w:val="0"/>
        <w:rPr>
          <w:rFonts w:cs="Arial"/>
          <w:sz w:val="24"/>
          <w:szCs w:val="24"/>
        </w:rPr>
      </w:pPr>
      <w:r w:rsidRPr="00391F19">
        <w:rPr>
          <w:rFonts w:cs="Arial"/>
          <w:sz w:val="24"/>
          <w:szCs w:val="24"/>
        </w:rPr>
        <w:lastRenderedPageBreak/>
        <w:t>O</w:t>
      </w:r>
      <w:r w:rsidR="003D7BC7" w:rsidRPr="00391F19">
        <w:rPr>
          <w:rFonts w:cs="Arial"/>
          <w:sz w:val="24"/>
          <w:szCs w:val="24"/>
        </w:rPr>
        <w:t>ur school will be proactive in celebrating achievements, both of individuals and groups of all ethnic backgrounds</w:t>
      </w:r>
      <w:r w:rsidR="00391F19" w:rsidRPr="00391F19">
        <w:rPr>
          <w:rFonts w:cs="Arial"/>
          <w:sz w:val="24"/>
          <w:szCs w:val="24"/>
        </w:rPr>
        <w:t xml:space="preserve">. </w:t>
      </w:r>
      <w:r w:rsidR="003D7BC7" w:rsidRPr="00391F19">
        <w:rPr>
          <w:rFonts w:cs="Arial"/>
          <w:sz w:val="24"/>
          <w:szCs w:val="24"/>
        </w:rPr>
        <w:t xml:space="preserve">All learners need to see and share a range of cultures which </w:t>
      </w:r>
      <w:r w:rsidRPr="00391F19">
        <w:rPr>
          <w:rFonts w:cs="Arial"/>
          <w:sz w:val="24"/>
          <w:szCs w:val="24"/>
        </w:rPr>
        <w:t>are</w:t>
      </w:r>
      <w:r w:rsidR="003D7BC7" w:rsidRPr="000A16A4">
        <w:rPr>
          <w:rFonts w:cs="Arial"/>
          <w:sz w:val="24"/>
          <w:szCs w:val="24"/>
        </w:rPr>
        <w:t xml:space="preserve"> positively valued. </w:t>
      </w:r>
    </w:p>
    <w:p w14:paraId="1AC14102" w14:textId="14AA82D2" w:rsidR="003D7BC7" w:rsidRPr="000A16A4" w:rsidRDefault="003D7BC7" w:rsidP="00B227BE">
      <w:pPr>
        <w:pStyle w:val="ListParagraph"/>
        <w:numPr>
          <w:ilvl w:val="0"/>
          <w:numId w:val="3"/>
        </w:numPr>
        <w:spacing w:line="360" w:lineRule="auto"/>
        <w:contextualSpacing w:val="0"/>
        <w:rPr>
          <w:rFonts w:eastAsia="Times New Roman" w:cs="Arial"/>
          <w:sz w:val="24"/>
          <w:szCs w:val="24"/>
        </w:rPr>
      </w:pPr>
      <w:r w:rsidRPr="000A16A4">
        <w:rPr>
          <w:rFonts w:eastAsia="Times New Roman" w:cs="Arial"/>
          <w:sz w:val="24"/>
          <w:szCs w:val="24"/>
        </w:rPr>
        <w:t>our school strives to be an actively anti-racist school, in line with the Anti-Racist Wales Action Plan</w:t>
      </w:r>
      <w:r w:rsidR="00CD17ED" w:rsidRPr="000A16A4">
        <w:rPr>
          <w:rFonts w:eastAsia="Times New Roman" w:cs="Arial"/>
          <w:sz w:val="24"/>
          <w:szCs w:val="24"/>
        </w:rPr>
        <w:t xml:space="preserve"> </w:t>
      </w:r>
      <w:hyperlink r:id="rId14" w:history="1">
        <w:r w:rsidR="00CD17ED" w:rsidRPr="000A16A4">
          <w:rPr>
            <w:rFonts w:cs="Arial"/>
            <w:color w:val="0000FF"/>
            <w:sz w:val="24"/>
            <w:szCs w:val="24"/>
            <w:u w:val="single"/>
          </w:rPr>
          <w:t>Anti-Racist Wales Action Plan</w:t>
        </w:r>
      </w:hyperlink>
      <w:r w:rsidRPr="000A16A4">
        <w:rPr>
          <w:rFonts w:eastAsia="Times New Roman" w:cs="Arial"/>
          <w:sz w:val="24"/>
          <w:szCs w:val="24"/>
        </w:rPr>
        <w:t xml:space="preserve">. </w:t>
      </w:r>
    </w:p>
    <w:p w14:paraId="6B36B6C3" w14:textId="18C01C9E" w:rsidR="003D7BC7" w:rsidRPr="000A16A4" w:rsidRDefault="003D7BC7" w:rsidP="00B227BE">
      <w:pPr>
        <w:pStyle w:val="ListParagraph"/>
        <w:numPr>
          <w:ilvl w:val="0"/>
          <w:numId w:val="3"/>
        </w:numPr>
        <w:spacing w:line="360" w:lineRule="auto"/>
        <w:contextualSpacing w:val="0"/>
        <w:rPr>
          <w:rFonts w:eastAsia="Times New Roman" w:cs="Arial"/>
          <w:sz w:val="24"/>
          <w:szCs w:val="24"/>
        </w:rPr>
      </w:pPr>
      <w:r w:rsidRPr="000A16A4">
        <w:rPr>
          <w:rFonts w:eastAsia="Times New Roman" w:cs="Arial"/>
          <w:sz w:val="24"/>
          <w:szCs w:val="24"/>
        </w:rPr>
        <w:t>our school continues to develop an anti-racist ethos, curriculum and teaching, through which all learners will have positive representation and understanding of racial groups</w:t>
      </w:r>
      <w:r w:rsidR="0022398E" w:rsidRPr="000A16A4">
        <w:rPr>
          <w:rFonts w:eastAsia="Times New Roman" w:cs="Arial"/>
          <w:sz w:val="24"/>
          <w:szCs w:val="24"/>
        </w:rPr>
        <w:t xml:space="preserve">. </w:t>
      </w:r>
    </w:p>
    <w:p w14:paraId="329A124F" w14:textId="3E17B2EC" w:rsidR="003D7BC7" w:rsidRPr="000A16A4" w:rsidRDefault="003D7BC7" w:rsidP="00B227BE">
      <w:pPr>
        <w:pStyle w:val="ListParagraph"/>
        <w:numPr>
          <w:ilvl w:val="0"/>
          <w:numId w:val="3"/>
        </w:numPr>
        <w:spacing w:line="360" w:lineRule="auto"/>
        <w:contextualSpacing w:val="0"/>
        <w:rPr>
          <w:rFonts w:eastAsia="Times New Roman" w:cs="Arial"/>
          <w:sz w:val="24"/>
          <w:szCs w:val="24"/>
        </w:rPr>
      </w:pPr>
      <w:r w:rsidRPr="000A16A4">
        <w:rPr>
          <w:rFonts w:eastAsia="Times New Roman" w:cs="Arial"/>
          <w:sz w:val="24"/>
          <w:szCs w:val="24"/>
        </w:rPr>
        <w:t>our whole curriculum strives to actively challenge racism</w:t>
      </w:r>
      <w:r w:rsidR="00B03457" w:rsidRPr="000A16A4">
        <w:rPr>
          <w:rFonts w:eastAsia="Times New Roman" w:cs="Arial"/>
          <w:sz w:val="24"/>
          <w:szCs w:val="24"/>
        </w:rPr>
        <w:t>.</w:t>
      </w:r>
      <w:r w:rsidRPr="000A16A4">
        <w:rPr>
          <w:rFonts w:eastAsia="Times New Roman" w:cs="Arial"/>
          <w:sz w:val="24"/>
          <w:szCs w:val="24"/>
        </w:rPr>
        <w:t xml:space="preserve"> </w:t>
      </w:r>
    </w:p>
    <w:p w14:paraId="1A4C7FB9" w14:textId="449A6838" w:rsidR="00E87841" w:rsidRPr="000A16A4" w:rsidRDefault="003D7BC7" w:rsidP="00B227BE">
      <w:pPr>
        <w:pStyle w:val="ListParagraph"/>
        <w:numPr>
          <w:ilvl w:val="0"/>
          <w:numId w:val="3"/>
        </w:numPr>
        <w:spacing w:line="360" w:lineRule="auto"/>
        <w:contextualSpacing w:val="0"/>
        <w:rPr>
          <w:rFonts w:cs="Arial"/>
          <w:sz w:val="24"/>
          <w:szCs w:val="24"/>
        </w:rPr>
      </w:pPr>
      <w:r w:rsidRPr="000A16A4">
        <w:rPr>
          <w:rFonts w:cs="Arial"/>
          <w:sz w:val="24"/>
          <w:szCs w:val="24"/>
        </w:rPr>
        <w:t xml:space="preserve">in our school learners </w:t>
      </w:r>
      <w:r w:rsidR="00E87841" w:rsidRPr="000A16A4">
        <w:rPr>
          <w:rFonts w:cs="Arial"/>
          <w:sz w:val="24"/>
          <w:szCs w:val="24"/>
        </w:rPr>
        <w:t xml:space="preserve">will be shown that racism, in any form, is unacceptable and that all individuals have a responsibility to challenge racism; and </w:t>
      </w:r>
    </w:p>
    <w:p w14:paraId="434F3612" w14:textId="7433931B" w:rsidR="00E87841" w:rsidRPr="000A16A4" w:rsidRDefault="00E87841" w:rsidP="00B227BE">
      <w:pPr>
        <w:pStyle w:val="ListParagraph"/>
        <w:numPr>
          <w:ilvl w:val="0"/>
          <w:numId w:val="3"/>
        </w:numPr>
        <w:spacing w:line="360" w:lineRule="auto"/>
        <w:contextualSpacing w:val="0"/>
        <w:rPr>
          <w:rFonts w:cs="Arial"/>
          <w:sz w:val="24"/>
          <w:szCs w:val="24"/>
        </w:rPr>
      </w:pPr>
      <w:r w:rsidRPr="000A16A4">
        <w:rPr>
          <w:rFonts w:cs="Arial"/>
          <w:sz w:val="24"/>
          <w:szCs w:val="24"/>
        </w:rPr>
        <w:t>racist symbols, badges or insignia are forbidden in school.</w:t>
      </w:r>
    </w:p>
    <w:p w14:paraId="5C969CE1" w14:textId="5FC813AD" w:rsidR="00E87841" w:rsidRPr="00F30C75" w:rsidRDefault="00E87841" w:rsidP="00B227BE">
      <w:pPr>
        <w:pStyle w:val="Heading1"/>
        <w:numPr>
          <w:ilvl w:val="0"/>
          <w:numId w:val="19"/>
        </w:numPr>
        <w:spacing w:before="0" w:after="200" w:line="360" w:lineRule="auto"/>
        <w:ind w:left="0"/>
        <w:rPr>
          <w:rFonts w:ascii="Arial" w:hAnsi="Arial" w:cs="Arial"/>
          <w:b/>
          <w:bCs/>
        </w:rPr>
      </w:pPr>
      <w:r w:rsidRPr="00F30C75">
        <w:rPr>
          <w:rFonts w:ascii="Arial" w:hAnsi="Arial" w:cs="Arial"/>
          <w:b/>
          <w:bCs/>
        </w:rPr>
        <w:t xml:space="preserve">Responsibilities </w:t>
      </w:r>
    </w:p>
    <w:p w14:paraId="2D929655" w14:textId="733CFA64" w:rsidR="00E87841" w:rsidRPr="000A16A4" w:rsidRDefault="003D7BC7" w:rsidP="00B227BE">
      <w:pPr>
        <w:spacing w:line="360" w:lineRule="auto"/>
        <w:rPr>
          <w:rFonts w:cs="Arial"/>
          <w:sz w:val="24"/>
          <w:szCs w:val="24"/>
        </w:rPr>
      </w:pPr>
      <w:r w:rsidRPr="000A16A4">
        <w:rPr>
          <w:rFonts w:cs="Arial"/>
          <w:sz w:val="24"/>
          <w:szCs w:val="24"/>
        </w:rPr>
        <w:t>Learners</w:t>
      </w:r>
      <w:r w:rsidR="00E87841" w:rsidRPr="000A16A4">
        <w:rPr>
          <w:rFonts w:cs="Arial"/>
          <w:sz w:val="24"/>
          <w:szCs w:val="24"/>
        </w:rPr>
        <w:t xml:space="preserve"> are responsible for: </w:t>
      </w:r>
    </w:p>
    <w:p w14:paraId="2A42EBE1" w14:textId="15D6E62C" w:rsidR="00E87841" w:rsidRPr="000A16A4" w:rsidRDefault="00E87841" w:rsidP="00B227BE">
      <w:pPr>
        <w:pStyle w:val="ListParagraph"/>
        <w:numPr>
          <w:ilvl w:val="0"/>
          <w:numId w:val="4"/>
        </w:numPr>
        <w:spacing w:line="360" w:lineRule="auto"/>
        <w:contextualSpacing w:val="0"/>
        <w:rPr>
          <w:rFonts w:cs="Arial"/>
          <w:sz w:val="24"/>
          <w:szCs w:val="24"/>
        </w:rPr>
      </w:pPr>
      <w:r w:rsidRPr="000A16A4">
        <w:rPr>
          <w:rFonts w:cs="Arial"/>
          <w:sz w:val="24"/>
          <w:szCs w:val="24"/>
        </w:rPr>
        <w:t xml:space="preserve">treating others with respect in accordance with our </w:t>
      </w:r>
      <w:r w:rsidR="000B5249" w:rsidRPr="000A16A4">
        <w:rPr>
          <w:rFonts w:cs="Arial"/>
          <w:sz w:val="24"/>
          <w:szCs w:val="24"/>
        </w:rPr>
        <w:t>core values</w:t>
      </w:r>
      <w:r w:rsidRPr="000A16A4">
        <w:rPr>
          <w:rFonts w:cs="Arial"/>
          <w:sz w:val="24"/>
          <w:szCs w:val="24"/>
        </w:rPr>
        <w:t xml:space="preserve"> and the school’s </w:t>
      </w:r>
      <w:r w:rsidR="000B5249" w:rsidRPr="000A16A4">
        <w:rPr>
          <w:rFonts w:cs="Arial"/>
          <w:sz w:val="24"/>
          <w:szCs w:val="24"/>
        </w:rPr>
        <w:t>ethos</w:t>
      </w:r>
      <w:r w:rsidR="00487AC0" w:rsidRPr="000A16A4">
        <w:rPr>
          <w:rFonts w:cs="Arial"/>
          <w:sz w:val="24"/>
          <w:szCs w:val="24"/>
        </w:rPr>
        <w:t>.</w:t>
      </w:r>
      <w:r w:rsidRPr="000A16A4">
        <w:rPr>
          <w:rFonts w:cs="Arial"/>
          <w:sz w:val="24"/>
          <w:szCs w:val="24"/>
        </w:rPr>
        <w:t xml:space="preserve"> </w:t>
      </w:r>
    </w:p>
    <w:p w14:paraId="4E5B3DEC" w14:textId="623A1FD5" w:rsidR="00E87841" w:rsidRPr="00391F19" w:rsidRDefault="005C7DC4" w:rsidP="00B227BE">
      <w:pPr>
        <w:pStyle w:val="ListParagraph"/>
        <w:numPr>
          <w:ilvl w:val="0"/>
          <w:numId w:val="4"/>
        </w:numPr>
        <w:spacing w:line="360" w:lineRule="auto"/>
        <w:contextualSpacing w:val="0"/>
        <w:rPr>
          <w:rFonts w:cs="Arial"/>
          <w:sz w:val="24"/>
          <w:szCs w:val="24"/>
        </w:rPr>
      </w:pPr>
      <w:r w:rsidRPr="00391F19">
        <w:rPr>
          <w:rFonts w:cs="Arial"/>
          <w:sz w:val="24"/>
          <w:szCs w:val="24"/>
        </w:rPr>
        <w:t xml:space="preserve">reporting an incident if they </w:t>
      </w:r>
      <w:r w:rsidR="00E87841" w:rsidRPr="00391F19">
        <w:rPr>
          <w:rFonts w:cs="Arial"/>
          <w:sz w:val="24"/>
          <w:szCs w:val="24"/>
        </w:rPr>
        <w:t xml:space="preserve">perceive themselves to be the victim of racism, </w:t>
      </w:r>
      <w:r w:rsidRPr="00391F19">
        <w:rPr>
          <w:rFonts w:cs="Arial"/>
          <w:sz w:val="24"/>
          <w:szCs w:val="24"/>
        </w:rPr>
        <w:t>or they</w:t>
      </w:r>
      <w:r w:rsidR="00E87841" w:rsidRPr="00391F19">
        <w:rPr>
          <w:rFonts w:cs="Arial"/>
          <w:sz w:val="24"/>
          <w:szCs w:val="24"/>
        </w:rPr>
        <w:t xml:space="preserve"> witness incidents of racism; and </w:t>
      </w:r>
    </w:p>
    <w:p w14:paraId="1E2DA18B" w14:textId="3504FE09" w:rsidR="0025591D" w:rsidRPr="00391F19" w:rsidRDefault="005C7DC4" w:rsidP="00B227BE">
      <w:pPr>
        <w:pStyle w:val="ListParagraph"/>
        <w:numPr>
          <w:ilvl w:val="0"/>
          <w:numId w:val="4"/>
        </w:numPr>
        <w:spacing w:line="360" w:lineRule="auto"/>
        <w:contextualSpacing w:val="0"/>
        <w:rPr>
          <w:rFonts w:cs="Arial"/>
          <w:sz w:val="24"/>
          <w:szCs w:val="24"/>
        </w:rPr>
      </w:pPr>
      <w:r w:rsidRPr="00391F19">
        <w:rPr>
          <w:rFonts w:cs="Arial"/>
          <w:sz w:val="24"/>
          <w:szCs w:val="24"/>
        </w:rPr>
        <w:t xml:space="preserve">asking </w:t>
      </w:r>
      <w:r w:rsidR="00E87841" w:rsidRPr="00391F19">
        <w:rPr>
          <w:rFonts w:cs="Arial"/>
          <w:sz w:val="24"/>
          <w:szCs w:val="24"/>
        </w:rPr>
        <w:t>for help from staff in defusing a difficult situation</w:t>
      </w:r>
      <w:r w:rsidRPr="00391F19">
        <w:rPr>
          <w:rFonts w:cs="Arial"/>
          <w:sz w:val="24"/>
          <w:szCs w:val="24"/>
        </w:rPr>
        <w:t xml:space="preserve"> without retaliating</w:t>
      </w:r>
      <w:r w:rsidR="00E87841" w:rsidRPr="00391F19">
        <w:rPr>
          <w:rFonts w:cs="Arial"/>
          <w:sz w:val="24"/>
          <w:szCs w:val="24"/>
        </w:rPr>
        <w:t xml:space="preserve">. </w:t>
      </w:r>
      <w:r w:rsidR="0025591D" w:rsidRPr="00391F19">
        <w:rPr>
          <w:rFonts w:cs="Arial"/>
          <w:sz w:val="24"/>
          <w:szCs w:val="24"/>
        </w:rPr>
        <w:t xml:space="preserve">This link can support conversation with </w:t>
      </w:r>
      <w:r w:rsidR="003D7BC7" w:rsidRPr="00391F19">
        <w:rPr>
          <w:rFonts w:cs="Arial"/>
          <w:sz w:val="24"/>
          <w:szCs w:val="24"/>
        </w:rPr>
        <w:t xml:space="preserve">learners </w:t>
      </w:r>
      <w:r w:rsidR="0025591D" w:rsidRPr="00391F19">
        <w:rPr>
          <w:rFonts w:cs="Arial"/>
          <w:sz w:val="24"/>
          <w:szCs w:val="24"/>
        </w:rPr>
        <w:t xml:space="preserve"> </w:t>
      </w:r>
      <w:hyperlink r:id="rId15" w:history="1">
        <w:r w:rsidR="0025591D" w:rsidRPr="00391F19">
          <w:rPr>
            <w:rStyle w:val="Hyperlink"/>
            <w:rFonts w:cs="Arial"/>
            <w:sz w:val="24"/>
            <w:szCs w:val="24"/>
          </w:rPr>
          <w:t>https://www.childline.org.uk</w:t>
        </w:r>
      </w:hyperlink>
    </w:p>
    <w:p w14:paraId="58310529" w14:textId="6E066269" w:rsidR="00E87841" w:rsidRPr="00391F19" w:rsidRDefault="00E87841" w:rsidP="00B227BE">
      <w:pPr>
        <w:spacing w:line="360" w:lineRule="auto"/>
        <w:rPr>
          <w:rFonts w:cs="Arial"/>
          <w:sz w:val="24"/>
          <w:szCs w:val="24"/>
        </w:rPr>
      </w:pPr>
      <w:r w:rsidRPr="00391F19">
        <w:rPr>
          <w:rFonts w:cs="Arial"/>
          <w:sz w:val="24"/>
          <w:szCs w:val="24"/>
        </w:rPr>
        <w:t>Parents</w:t>
      </w:r>
      <w:r w:rsidR="00487AC0" w:rsidRPr="00391F19">
        <w:rPr>
          <w:rFonts w:cs="Arial"/>
          <w:sz w:val="24"/>
          <w:szCs w:val="24"/>
        </w:rPr>
        <w:t xml:space="preserve"> and carers</w:t>
      </w:r>
      <w:r w:rsidRPr="00391F19">
        <w:rPr>
          <w:rFonts w:cs="Arial"/>
          <w:sz w:val="24"/>
          <w:szCs w:val="24"/>
        </w:rPr>
        <w:t xml:space="preserve"> are responsible for: </w:t>
      </w:r>
    </w:p>
    <w:p w14:paraId="1EDFB3E4" w14:textId="33EF3B3E" w:rsidR="005C7DC4" w:rsidRDefault="00E87841" w:rsidP="00B227BE">
      <w:pPr>
        <w:pStyle w:val="ListParagraph"/>
        <w:numPr>
          <w:ilvl w:val="0"/>
          <w:numId w:val="5"/>
        </w:numPr>
        <w:spacing w:line="360" w:lineRule="auto"/>
        <w:contextualSpacing w:val="0"/>
        <w:rPr>
          <w:rFonts w:cs="Arial"/>
          <w:sz w:val="24"/>
          <w:szCs w:val="24"/>
        </w:rPr>
      </w:pPr>
      <w:r w:rsidRPr="00391F19">
        <w:rPr>
          <w:rFonts w:cs="Arial"/>
          <w:sz w:val="24"/>
          <w:szCs w:val="24"/>
        </w:rPr>
        <w:t>talk</w:t>
      </w:r>
      <w:r w:rsidR="005C7DC4" w:rsidRPr="00391F19">
        <w:rPr>
          <w:rFonts w:cs="Arial"/>
          <w:sz w:val="24"/>
          <w:szCs w:val="24"/>
        </w:rPr>
        <w:t>ing</w:t>
      </w:r>
      <w:r w:rsidRPr="00391F19">
        <w:rPr>
          <w:rFonts w:cs="Arial"/>
          <w:sz w:val="24"/>
          <w:szCs w:val="24"/>
        </w:rPr>
        <w:t xml:space="preserve"> to their child, listen</w:t>
      </w:r>
      <w:r w:rsidR="005C7DC4" w:rsidRPr="00391F19">
        <w:rPr>
          <w:rFonts w:cs="Arial"/>
          <w:sz w:val="24"/>
          <w:szCs w:val="24"/>
        </w:rPr>
        <w:t>ing</w:t>
      </w:r>
      <w:r w:rsidRPr="00391F19">
        <w:rPr>
          <w:rFonts w:cs="Arial"/>
          <w:sz w:val="24"/>
          <w:szCs w:val="24"/>
        </w:rPr>
        <w:t>, reassur</w:t>
      </w:r>
      <w:r w:rsidR="005C7DC4" w:rsidRPr="00391F19">
        <w:rPr>
          <w:rFonts w:cs="Arial"/>
          <w:sz w:val="24"/>
          <w:szCs w:val="24"/>
        </w:rPr>
        <w:t>ing</w:t>
      </w:r>
      <w:r w:rsidRPr="00391F19">
        <w:rPr>
          <w:rFonts w:cs="Arial"/>
          <w:sz w:val="24"/>
          <w:szCs w:val="24"/>
        </w:rPr>
        <w:t>, stay</w:t>
      </w:r>
      <w:r w:rsidR="005C7DC4" w:rsidRPr="00391F19">
        <w:rPr>
          <w:rFonts w:cs="Arial"/>
          <w:sz w:val="24"/>
          <w:szCs w:val="24"/>
        </w:rPr>
        <w:t>ing</w:t>
      </w:r>
      <w:r w:rsidRPr="00391F19">
        <w:rPr>
          <w:rFonts w:cs="Arial"/>
          <w:sz w:val="24"/>
          <w:szCs w:val="24"/>
        </w:rPr>
        <w:t xml:space="preserve"> calm and inform</w:t>
      </w:r>
      <w:r w:rsidR="005C7DC4" w:rsidRPr="00391F19">
        <w:rPr>
          <w:rFonts w:cs="Arial"/>
          <w:sz w:val="24"/>
          <w:szCs w:val="24"/>
        </w:rPr>
        <w:t>ing</w:t>
      </w:r>
      <w:r w:rsidRPr="00391F19">
        <w:rPr>
          <w:rFonts w:cs="Arial"/>
          <w:sz w:val="24"/>
          <w:szCs w:val="24"/>
        </w:rPr>
        <w:t xml:space="preserve"> the school</w:t>
      </w:r>
      <w:r w:rsidR="005C7DC4" w:rsidRPr="00391F19">
        <w:rPr>
          <w:rFonts w:cs="Arial"/>
          <w:sz w:val="24"/>
          <w:szCs w:val="24"/>
        </w:rPr>
        <w:t xml:space="preserve"> if they feel that their child has experienced racism within the school community</w:t>
      </w:r>
      <w:r w:rsidR="00391F19" w:rsidRPr="00391F19">
        <w:rPr>
          <w:rFonts w:cs="Arial"/>
          <w:sz w:val="24"/>
          <w:szCs w:val="24"/>
        </w:rPr>
        <w:t xml:space="preserve">. </w:t>
      </w:r>
      <w:r w:rsidRPr="00391F19">
        <w:rPr>
          <w:rFonts w:cs="Arial"/>
          <w:sz w:val="24"/>
          <w:szCs w:val="24"/>
        </w:rPr>
        <w:t>Incidents discussed</w:t>
      </w:r>
      <w:r w:rsidRPr="005C7DC4">
        <w:rPr>
          <w:rFonts w:cs="Arial"/>
          <w:sz w:val="24"/>
          <w:szCs w:val="24"/>
        </w:rPr>
        <w:t xml:space="preserve"> via social media/press make it </w:t>
      </w:r>
      <w:r w:rsidR="00487AC0" w:rsidRPr="005C7DC4">
        <w:rPr>
          <w:rFonts w:cs="Arial"/>
          <w:sz w:val="24"/>
          <w:szCs w:val="24"/>
        </w:rPr>
        <w:t>difficult</w:t>
      </w:r>
      <w:r w:rsidRPr="005C7DC4">
        <w:rPr>
          <w:rFonts w:cs="Arial"/>
          <w:sz w:val="24"/>
          <w:szCs w:val="24"/>
        </w:rPr>
        <w:t xml:space="preserve"> for the school to investigate thoroughly, reach an objective decision and respond appropriately</w:t>
      </w:r>
      <w:r w:rsidR="005C7DC4" w:rsidRPr="005C7DC4">
        <w:rPr>
          <w:rFonts w:cs="Arial"/>
          <w:sz w:val="24"/>
          <w:szCs w:val="24"/>
        </w:rPr>
        <w:t xml:space="preserve">. </w:t>
      </w:r>
    </w:p>
    <w:p w14:paraId="284A8A86" w14:textId="1C812FBF" w:rsidR="003E3722" w:rsidRPr="00391F19" w:rsidRDefault="00E87841" w:rsidP="00B227BE">
      <w:pPr>
        <w:pStyle w:val="ListParagraph"/>
        <w:numPr>
          <w:ilvl w:val="0"/>
          <w:numId w:val="5"/>
        </w:numPr>
        <w:spacing w:line="360" w:lineRule="auto"/>
        <w:contextualSpacing w:val="0"/>
        <w:rPr>
          <w:rFonts w:cs="Arial"/>
          <w:sz w:val="24"/>
          <w:szCs w:val="24"/>
        </w:rPr>
      </w:pPr>
      <w:r w:rsidRPr="00391F19">
        <w:rPr>
          <w:rFonts w:cs="Arial"/>
          <w:sz w:val="24"/>
          <w:szCs w:val="24"/>
        </w:rPr>
        <w:lastRenderedPageBreak/>
        <w:t>support</w:t>
      </w:r>
      <w:r w:rsidR="005C7DC4" w:rsidRPr="00391F19">
        <w:rPr>
          <w:rFonts w:cs="Arial"/>
          <w:sz w:val="24"/>
          <w:szCs w:val="24"/>
        </w:rPr>
        <w:t>ing</w:t>
      </w:r>
      <w:r w:rsidRPr="00391F19">
        <w:rPr>
          <w:rFonts w:cs="Arial"/>
          <w:sz w:val="24"/>
          <w:szCs w:val="24"/>
        </w:rPr>
        <w:t xml:space="preserve"> the school’s Anti-Racism policy and actively encourag</w:t>
      </w:r>
      <w:r w:rsidR="005C7DC4" w:rsidRPr="00391F19">
        <w:rPr>
          <w:rFonts w:cs="Arial"/>
          <w:sz w:val="24"/>
          <w:szCs w:val="24"/>
        </w:rPr>
        <w:t>ing</w:t>
      </w:r>
      <w:r w:rsidRPr="00391F19">
        <w:rPr>
          <w:rFonts w:cs="Arial"/>
          <w:sz w:val="24"/>
          <w:szCs w:val="24"/>
        </w:rPr>
        <w:t xml:space="preserve"> their child to be a positive member of the school. </w:t>
      </w:r>
    </w:p>
    <w:p w14:paraId="5EE3D231" w14:textId="2A0F2350" w:rsidR="00E74E07" w:rsidRPr="00391F19" w:rsidRDefault="005C7DC4" w:rsidP="00B227BE">
      <w:pPr>
        <w:pStyle w:val="ListParagraph"/>
        <w:numPr>
          <w:ilvl w:val="0"/>
          <w:numId w:val="5"/>
        </w:numPr>
        <w:spacing w:line="360" w:lineRule="auto"/>
        <w:contextualSpacing w:val="0"/>
        <w:rPr>
          <w:rFonts w:cs="Arial"/>
          <w:sz w:val="24"/>
          <w:szCs w:val="24"/>
        </w:rPr>
      </w:pPr>
      <w:r w:rsidRPr="00391F19">
        <w:rPr>
          <w:sz w:val="24"/>
          <w:szCs w:val="24"/>
        </w:rPr>
        <w:t>referring to</w:t>
      </w:r>
      <w:r w:rsidRPr="00391F19">
        <w:t xml:space="preserve"> </w:t>
      </w:r>
      <w:hyperlink r:id="rId16" w:history="1">
        <w:r w:rsidRPr="00391F19">
          <w:rPr>
            <w:rStyle w:val="Hyperlink"/>
            <w:rFonts w:cs="Arial"/>
            <w:sz w:val="24"/>
            <w:szCs w:val="24"/>
          </w:rPr>
          <w:t>https://www.nspcc.org.uk/keeping-children-safe/support-for-parents/children-race-racism-racial-bullying/</w:t>
        </w:r>
      </w:hyperlink>
      <w:r w:rsidR="00BC67BC" w:rsidRPr="00391F19">
        <w:rPr>
          <w:rFonts w:cs="Arial"/>
          <w:sz w:val="24"/>
          <w:szCs w:val="24"/>
        </w:rPr>
        <w:t xml:space="preserve"> for guidance.</w:t>
      </w:r>
    </w:p>
    <w:p w14:paraId="46B95FF1" w14:textId="565F67F0" w:rsidR="00E87841" w:rsidRPr="000A16A4" w:rsidRDefault="00E87841" w:rsidP="00B227BE">
      <w:pPr>
        <w:spacing w:line="360" w:lineRule="auto"/>
        <w:rPr>
          <w:rFonts w:cs="Arial"/>
          <w:sz w:val="24"/>
          <w:szCs w:val="24"/>
        </w:rPr>
      </w:pPr>
      <w:r w:rsidRPr="000A16A4">
        <w:rPr>
          <w:rFonts w:cs="Arial"/>
          <w:sz w:val="24"/>
          <w:szCs w:val="24"/>
        </w:rPr>
        <w:t xml:space="preserve">The </w:t>
      </w:r>
      <w:r w:rsidR="000B5249" w:rsidRPr="000A16A4">
        <w:rPr>
          <w:rFonts w:cs="Arial"/>
          <w:sz w:val="24"/>
          <w:szCs w:val="24"/>
        </w:rPr>
        <w:t>Senior Leadership Team is</w:t>
      </w:r>
      <w:r w:rsidRPr="000A16A4">
        <w:rPr>
          <w:rFonts w:cs="Arial"/>
          <w:sz w:val="24"/>
          <w:szCs w:val="24"/>
        </w:rPr>
        <w:t xml:space="preserve"> responsible for: </w:t>
      </w:r>
    </w:p>
    <w:p w14:paraId="11C2F290" w14:textId="554828BA" w:rsidR="00E87841" w:rsidRPr="000A16A4" w:rsidRDefault="00E87841" w:rsidP="00B227BE">
      <w:pPr>
        <w:pStyle w:val="ListParagraph"/>
        <w:numPr>
          <w:ilvl w:val="0"/>
          <w:numId w:val="12"/>
        </w:numPr>
        <w:spacing w:line="360" w:lineRule="auto"/>
        <w:contextualSpacing w:val="0"/>
        <w:rPr>
          <w:rFonts w:cs="Arial"/>
          <w:sz w:val="24"/>
          <w:szCs w:val="24"/>
        </w:rPr>
      </w:pPr>
      <w:r w:rsidRPr="000A16A4">
        <w:rPr>
          <w:rFonts w:cs="Arial"/>
          <w:sz w:val="24"/>
          <w:szCs w:val="24"/>
        </w:rPr>
        <w:t xml:space="preserve">ensuring all stakeholders are aware of how to report racist </w:t>
      </w:r>
      <w:r w:rsidR="00487AC0" w:rsidRPr="000A16A4">
        <w:rPr>
          <w:rFonts w:cs="Arial"/>
          <w:sz w:val="24"/>
          <w:szCs w:val="24"/>
        </w:rPr>
        <w:t>incidents.</w:t>
      </w:r>
      <w:r w:rsidRPr="000A16A4">
        <w:rPr>
          <w:rFonts w:cs="Arial"/>
          <w:sz w:val="24"/>
          <w:szCs w:val="24"/>
        </w:rPr>
        <w:t xml:space="preserve"> </w:t>
      </w:r>
    </w:p>
    <w:p w14:paraId="02A3127F" w14:textId="1A8F8829" w:rsidR="00E87841" w:rsidRPr="000A16A4" w:rsidRDefault="00E87841" w:rsidP="00B227BE">
      <w:pPr>
        <w:pStyle w:val="ListParagraph"/>
        <w:numPr>
          <w:ilvl w:val="0"/>
          <w:numId w:val="12"/>
        </w:numPr>
        <w:spacing w:line="360" w:lineRule="auto"/>
        <w:contextualSpacing w:val="0"/>
        <w:rPr>
          <w:rFonts w:cs="Arial"/>
          <w:sz w:val="24"/>
          <w:szCs w:val="24"/>
        </w:rPr>
      </w:pPr>
      <w:r w:rsidRPr="000A16A4">
        <w:rPr>
          <w:rFonts w:cs="Arial"/>
          <w:sz w:val="24"/>
          <w:szCs w:val="24"/>
        </w:rPr>
        <w:t xml:space="preserve">investigating incidents of racism and providing appropriate re-education and/or sanctions to perpetrators of racist </w:t>
      </w:r>
      <w:r w:rsidR="00487AC0" w:rsidRPr="000A16A4">
        <w:rPr>
          <w:rFonts w:cs="Arial"/>
          <w:sz w:val="24"/>
          <w:szCs w:val="24"/>
        </w:rPr>
        <w:t>incidents.</w:t>
      </w:r>
      <w:r w:rsidRPr="000A16A4">
        <w:rPr>
          <w:rFonts w:cs="Arial"/>
          <w:sz w:val="24"/>
          <w:szCs w:val="24"/>
        </w:rPr>
        <w:t xml:space="preserve"> </w:t>
      </w:r>
    </w:p>
    <w:p w14:paraId="7BF3CC41" w14:textId="05410835" w:rsidR="00E87841" w:rsidRPr="000A16A4" w:rsidRDefault="00E87841" w:rsidP="00B227BE">
      <w:pPr>
        <w:pStyle w:val="ListParagraph"/>
        <w:numPr>
          <w:ilvl w:val="0"/>
          <w:numId w:val="12"/>
        </w:numPr>
        <w:spacing w:line="360" w:lineRule="auto"/>
        <w:contextualSpacing w:val="0"/>
        <w:rPr>
          <w:rFonts w:cs="Arial"/>
          <w:sz w:val="24"/>
          <w:szCs w:val="24"/>
        </w:rPr>
      </w:pPr>
      <w:r w:rsidRPr="000A16A4">
        <w:rPr>
          <w:rFonts w:cs="Arial"/>
          <w:sz w:val="24"/>
          <w:szCs w:val="24"/>
        </w:rPr>
        <w:t>being the trained contact point for allegations of racism and providing timely and professional responses to complaints regarding racism</w:t>
      </w:r>
      <w:r w:rsidR="00FF41E9" w:rsidRPr="000A16A4">
        <w:rPr>
          <w:rFonts w:cs="Arial"/>
          <w:sz w:val="24"/>
          <w:szCs w:val="24"/>
        </w:rPr>
        <w:t>.</w:t>
      </w:r>
      <w:r w:rsidRPr="000A16A4">
        <w:rPr>
          <w:rFonts w:cs="Arial"/>
          <w:sz w:val="24"/>
          <w:szCs w:val="24"/>
        </w:rPr>
        <w:t xml:space="preserve"> </w:t>
      </w:r>
    </w:p>
    <w:p w14:paraId="4FABE537" w14:textId="1B84E44B" w:rsidR="00FF41E9" w:rsidRPr="000A16A4" w:rsidRDefault="00E87841" w:rsidP="00B227BE">
      <w:pPr>
        <w:pStyle w:val="ListParagraph"/>
        <w:numPr>
          <w:ilvl w:val="0"/>
          <w:numId w:val="12"/>
        </w:numPr>
        <w:spacing w:line="360" w:lineRule="auto"/>
        <w:contextualSpacing w:val="0"/>
        <w:rPr>
          <w:rFonts w:cs="Arial"/>
          <w:sz w:val="24"/>
          <w:szCs w:val="24"/>
        </w:rPr>
      </w:pPr>
      <w:r w:rsidRPr="000A16A4">
        <w:rPr>
          <w:rFonts w:cs="Arial"/>
          <w:sz w:val="24"/>
          <w:szCs w:val="24"/>
        </w:rPr>
        <w:t xml:space="preserve">monitoring </w:t>
      </w:r>
      <w:r w:rsidR="000B5249" w:rsidRPr="000A16A4">
        <w:rPr>
          <w:rFonts w:cs="Arial"/>
          <w:sz w:val="24"/>
          <w:szCs w:val="24"/>
        </w:rPr>
        <w:t xml:space="preserve">attainment, </w:t>
      </w:r>
      <w:r w:rsidRPr="000A16A4">
        <w:rPr>
          <w:rFonts w:cs="Arial"/>
          <w:sz w:val="24"/>
          <w:szCs w:val="24"/>
        </w:rPr>
        <w:t>exclusion</w:t>
      </w:r>
      <w:r w:rsidR="000B5249" w:rsidRPr="000A16A4">
        <w:rPr>
          <w:rFonts w:cs="Arial"/>
          <w:sz w:val="24"/>
          <w:szCs w:val="24"/>
        </w:rPr>
        <w:t xml:space="preserve"> and attendance </w:t>
      </w:r>
      <w:r w:rsidRPr="000A16A4">
        <w:rPr>
          <w:rFonts w:cs="Arial"/>
          <w:sz w:val="24"/>
          <w:szCs w:val="24"/>
        </w:rPr>
        <w:t xml:space="preserve">data by ethnicity, identifying trends or patterns to ensure any barriers to </w:t>
      </w:r>
      <w:r w:rsidR="003D7BC7" w:rsidRPr="000A16A4">
        <w:rPr>
          <w:rFonts w:cs="Arial"/>
          <w:sz w:val="24"/>
          <w:szCs w:val="24"/>
        </w:rPr>
        <w:t>learners</w:t>
      </w:r>
      <w:r w:rsidRPr="000A16A4">
        <w:rPr>
          <w:rFonts w:cs="Arial"/>
          <w:sz w:val="24"/>
          <w:szCs w:val="24"/>
        </w:rPr>
        <w:t>’ feeling part of the community are tackled</w:t>
      </w:r>
      <w:r w:rsidR="00FF41E9" w:rsidRPr="000A16A4">
        <w:rPr>
          <w:rFonts w:cs="Arial"/>
          <w:sz w:val="24"/>
          <w:szCs w:val="24"/>
        </w:rPr>
        <w:t xml:space="preserve">; and </w:t>
      </w:r>
    </w:p>
    <w:p w14:paraId="17258619" w14:textId="2D05D429" w:rsidR="00E87841" w:rsidRPr="000A16A4" w:rsidRDefault="00FF41E9" w:rsidP="00B227BE">
      <w:pPr>
        <w:pStyle w:val="ListParagraph"/>
        <w:numPr>
          <w:ilvl w:val="0"/>
          <w:numId w:val="12"/>
        </w:numPr>
        <w:spacing w:line="360" w:lineRule="auto"/>
        <w:contextualSpacing w:val="0"/>
        <w:rPr>
          <w:rFonts w:cs="Arial"/>
          <w:sz w:val="24"/>
          <w:szCs w:val="24"/>
        </w:rPr>
      </w:pPr>
      <w:r w:rsidRPr="000A16A4">
        <w:rPr>
          <w:rFonts w:cs="Arial"/>
          <w:sz w:val="24"/>
          <w:szCs w:val="24"/>
        </w:rPr>
        <w:t xml:space="preserve">ensuring consistent and clear recording by staff of all forms of racist/prejudice incidents or racist/prejudice bullying on the school safeguarding reporting system- ‘My Concern’ along with scrutiny of these reports by senior leaders </w:t>
      </w:r>
      <w:r w:rsidR="00E87841" w:rsidRPr="000A16A4">
        <w:rPr>
          <w:rFonts w:cs="Arial"/>
          <w:sz w:val="24"/>
          <w:szCs w:val="24"/>
        </w:rPr>
        <w:t xml:space="preserve"> </w:t>
      </w:r>
    </w:p>
    <w:p w14:paraId="304054AC" w14:textId="4DCD2C6A" w:rsidR="00E87841" w:rsidRPr="000A16A4" w:rsidRDefault="00E87841" w:rsidP="00B227BE">
      <w:pPr>
        <w:spacing w:line="360" w:lineRule="auto"/>
        <w:rPr>
          <w:rFonts w:cs="Arial"/>
          <w:sz w:val="24"/>
          <w:szCs w:val="24"/>
        </w:rPr>
      </w:pPr>
      <w:r w:rsidRPr="000A16A4">
        <w:rPr>
          <w:rFonts w:cs="Arial"/>
          <w:sz w:val="24"/>
          <w:szCs w:val="24"/>
        </w:rPr>
        <w:t xml:space="preserve">The </w:t>
      </w:r>
      <w:r w:rsidR="002F641D">
        <w:rPr>
          <w:rFonts w:cs="Arial"/>
          <w:sz w:val="24"/>
          <w:szCs w:val="24"/>
        </w:rPr>
        <w:t>H</w:t>
      </w:r>
      <w:r w:rsidRPr="000A16A4">
        <w:rPr>
          <w:rFonts w:cs="Arial"/>
          <w:sz w:val="24"/>
          <w:szCs w:val="24"/>
        </w:rPr>
        <w:t>ead</w:t>
      </w:r>
      <w:r w:rsidR="002F641D">
        <w:rPr>
          <w:rFonts w:cs="Arial"/>
          <w:sz w:val="24"/>
          <w:szCs w:val="24"/>
        </w:rPr>
        <w:t xml:space="preserve"> T</w:t>
      </w:r>
      <w:r w:rsidRPr="000A16A4">
        <w:rPr>
          <w:rFonts w:cs="Arial"/>
          <w:sz w:val="24"/>
          <w:szCs w:val="24"/>
        </w:rPr>
        <w:t xml:space="preserve">eacher is responsible for: </w:t>
      </w:r>
    </w:p>
    <w:p w14:paraId="409DF35E" w14:textId="5436BECD" w:rsidR="00E87841" w:rsidRPr="000A16A4" w:rsidRDefault="00E87841" w:rsidP="00B227BE">
      <w:pPr>
        <w:pStyle w:val="ListParagraph"/>
        <w:numPr>
          <w:ilvl w:val="0"/>
          <w:numId w:val="6"/>
        </w:numPr>
        <w:spacing w:line="360" w:lineRule="auto"/>
        <w:contextualSpacing w:val="0"/>
        <w:rPr>
          <w:rFonts w:cs="Arial"/>
          <w:sz w:val="24"/>
          <w:szCs w:val="24"/>
        </w:rPr>
      </w:pPr>
      <w:r w:rsidRPr="000A16A4">
        <w:rPr>
          <w:rFonts w:cs="Arial"/>
          <w:sz w:val="24"/>
          <w:szCs w:val="24"/>
        </w:rPr>
        <w:t xml:space="preserve">making sure this policy is readily available and that the governors, staff, </w:t>
      </w:r>
      <w:r w:rsidR="003D7BC7" w:rsidRPr="000A16A4">
        <w:rPr>
          <w:rFonts w:cs="Arial"/>
          <w:sz w:val="24"/>
          <w:szCs w:val="24"/>
        </w:rPr>
        <w:t>learners</w:t>
      </w:r>
      <w:r w:rsidRPr="000A16A4">
        <w:rPr>
          <w:rFonts w:cs="Arial"/>
          <w:sz w:val="24"/>
          <w:szCs w:val="24"/>
        </w:rPr>
        <w:t>, and their parents</w:t>
      </w:r>
      <w:r w:rsidR="000B5249" w:rsidRPr="000A16A4">
        <w:rPr>
          <w:rFonts w:cs="Arial"/>
          <w:sz w:val="24"/>
          <w:szCs w:val="24"/>
        </w:rPr>
        <w:t>/carers</w:t>
      </w:r>
      <w:r w:rsidRPr="000A16A4">
        <w:rPr>
          <w:rFonts w:cs="Arial"/>
          <w:sz w:val="24"/>
          <w:szCs w:val="24"/>
        </w:rPr>
        <w:t xml:space="preserve"> know about </w:t>
      </w:r>
      <w:r w:rsidR="00487AC0" w:rsidRPr="000A16A4">
        <w:rPr>
          <w:rFonts w:cs="Arial"/>
          <w:sz w:val="24"/>
          <w:szCs w:val="24"/>
        </w:rPr>
        <w:t>it.</w:t>
      </w:r>
      <w:r w:rsidRPr="000A16A4">
        <w:rPr>
          <w:rFonts w:cs="Arial"/>
          <w:sz w:val="24"/>
          <w:szCs w:val="24"/>
        </w:rPr>
        <w:t xml:space="preserve"> </w:t>
      </w:r>
    </w:p>
    <w:p w14:paraId="1892BD14" w14:textId="7CE3B1EB" w:rsidR="00E87841" w:rsidRPr="000A16A4" w:rsidRDefault="00E87841" w:rsidP="00B227BE">
      <w:pPr>
        <w:pStyle w:val="ListParagraph"/>
        <w:numPr>
          <w:ilvl w:val="0"/>
          <w:numId w:val="6"/>
        </w:numPr>
        <w:spacing w:line="360" w:lineRule="auto"/>
        <w:contextualSpacing w:val="0"/>
        <w:rPr>
          <w:rFonts w:cs="Arial"/>
          <w:sz w:val="24"/>
          <w:szCs w:val="24"/>
        </w:rPr>
      </w:pPr>
      <w:r w:rsidRPr="000A16A4">
        <w:rPr>
          <w:rFonts w:cs="Arial"/>
          <w:sz w:val="24"/>
          <w:szCs w:val="24"/>
        </w:rPr>
        <w:t xml:space="preserve">making sure this policy and its procedures are </w:t>
      </w:r>
      <w:r w:rsidR="00487AC0" w:rsidRPr="000A16A4">
        <w:rPr>
          <w:rFonts w:cs="Arial"/>
          <w:sz w:val="24"/>
          <w:szCs w:val="24"/>
        </w:rPr>
        <w:t>followed.</w:t>
      </w:r>
      <w:r w:rsidRPr="000A16A4">
        <w:rPr>
          <w:rFonts w:cs="Arial"/>
          <w:sz w:val="24"/>
          <w:szCs w:val="24"/>
        </w:rPr>
        <w:t xml:space="preserve"> </w:t>
      </w:r>
    </w:p>
    <w:p w14:paraId="696F8DD6" w14:textId="0A141E4D" w:rsidR="00487AC0" w:rsidRPr="000A16A4" w:rsidRDefault="00E87841" w:rsidP="00B227BE">
      <w:pPr>
        <w:pStyle w:val="ListParagraph"/>
        <w:numPr>
          <w:ilvl w:val="0"/>
          <w:numId w:val="6"/>
        </w:numPr>
        <w:spacing w:line="360" w:lineRule="auto"/>
        <w:contextualSpacing w:val="0"/>
        <w:rPr>
          <w:rFonts w:cs="Arial"/>
          <w:sz w:val="24"/>
          <w:szCs w:val="24"/>
        </w:rPr>
      </w:pPr>
      <w:r w:rsidRPr="000A16A4">
        <w:rPr>
          <w:rFonts w:cs="Arial"/>
          <w:sz w:val="24"/>
          <w:szCs w:val="24"/>
        </w:rPr>
        <w:t xml:space="preserve">producing regular information for staff and governors about the policy and how it is </w:t>
      </w:r>
      <w:r w:rsidR="00487AC0" w:rsidRPr="000A16A4">
        <w:rPr>
          <w:rFonts w:cs="Arial"/>
          <w:sz w:val="24"/>
          <w:szCs w:val="24"/>
        </w:rPr>
        <w:t>working and</w:t>
      </w:r>
      <w:r w:rsidRPr="000A16A4">
        <w:rPr>
          <w:rFonts w:cs="Arial"/>
          <w:sz w:val="24"/>
          <w:szCs w:val="24"/>
        </w:rPr>
        <w:t xml:space="preserve"> providing training for them on the </w:t>
      </w:r>
      <w:r w:rsidR="00487AC0" w:rsidRPr="000A16A4">
        <w:rPr>
          <w:rFonts w:cs="Arial"/>
          <w:sz w:val="24"/>
          <w:szCs w:val="24"/>
        </w:rPr>
        <w:t>policy.</w:t>
      </w:r>
      <w:r w:rsidRPr="000A16A4">
        <w:rPr>
          <w:rFonts w:cs="Arial"/>
          <w:sz w:val="24"/>
          <w:szCs w:val="24"/>
        </w:rPr>
        <w:t xml:space="preserve"> </w:t>
      </w:r>
    </w:p>
    <w:p w14:paraId="44D9E340" w14:textId="485D8A39" w:rsidR="00487AC0" w:rsidRPr="000A16A4" w:rsidRDefault="00E87841" w:rsidP="00B227BE">
      <w:pPr>
        <w:pStyle w:val="ListParagraph"/>
        <w:numPr>
          <w:ilvl w:val="0"/>
          <w:numId w:val="6"/>
        </w:numPr>
        <w:spacing w:line="360" w:lineRule="auto"/>
        <w:contextualSpacing w:val="0"/>
        <w:rPr>
          <w:rFonts w:cs="Arial"/>
          <w:sz w:val="24"/>
          <w:szCs w:val="24"/>
        </w:rPr>
      </w:pPr>
      <w:r w:rsidRPr="000A16A4">
        <w:rPr>
          <w:rFonts w:cs="Arial"/>
          <w:sz w:val="24"/>
          <w:szCs w:val="24"/>
        </w:rPr>
        <w:t>making sure all staff know their responsibilities and receive training and support in carrying these out</w:t>
      </w:r>
      <w:r w:rsidR="00BC67BC">
        <w:rPr>
          <w:rFonts w:cs="Arial"/>
          <w:sz w:val="24"/>
          <w:szCs w:val="24"/>
        </w:rPr>
        <w:t>.</w:t>
      </w:r>
    </w:p>
    <w:p w14:paraId="24C550BF" w14:textId="378EAA37" w:rsidR="00E87841" w:rsidRPr="000A16A4" w:rsidRDefault="00E87841" w:rsidP="00B227BE">
      <w:pPr>
        <w:pStyle w:val="ListParagraph"/>
        <w:numPr>
          <w:ilvl w:val="0"/>
          <w:numId w:val="6"/>
        </w:numPr>
        <w:spacing w:line="360" w:lineRule="auto"/>
        <w:contextualSpacing w:val="0"/>
        <w:rPr>
          <w:rFonts w:cs="Arial"/>
          <w:sz w:val="24"/>
          <w:szCs w:val="24"/>
        </w:rPr>
      </w:pPr>
      <w:r w:rsidRPr="000A16A4">
        <w:rPr>
          <w:rFonts w:cs="Arial"/>
          <w:sz w:val="24"/>
          <w:szCs w:val="24"/>
        </w:rPr>
        <w:t>taking appropriate action in cases of racial harassment and racial discrimination.</w:t>
      </w:r>
    </w:p>
    <w:p w14:paraId="7724D612" w14:textId="20FA9BBC" w:rsidR="00EF60AE" w:rsidRPr="000A16A4" w:rsidRDefault="00EF60AE" w:rsidP="00B227BE">
      <w:pPr>
        <w:pStyle w:val="ListParagraph"/>
        <w:numPr>
          <w:ilvl w:val="0"/>
          <w:numId w:val="6"/>
        </w:numPr>
        <w:spacing w:line="360" w:lineRule="auto"/>
        <w:contextualSpacing w:val="0"/>
        <w:rPr>
          <w:rFonts w:cs="Arial"/>
          <w:sz w:val="24"/>
          <w:szCs w:val="24"/>
        </w:rPr>
      </w:pPr>
      <w:r w:rsidRPr="000A16A4">
        <w:rPr>
          <w:rFonts w:cs="Arial"/>
          <w:sz w:val="24"/>
          <w:szCs w:val="24"/>
        </w:rPr>
        <w:lastRenderedPageBreak/>
        <w:t>providing a termly report of incidents of racism to the governing body.</w:t>
      </w:r>
    </w:p>
    <w:p w14:paraId="67648111" w14:textId="77777777" w:rsidR="00E87841" w:rsidRPr="000A16A4" w:rsidRDefault="00E87841" w:rsidP="00B227BE">
      <w:pPr>
        <w:spacing w:line="360" w:lineRule="auto"/>
        <w:rPr>
          <w:rFonts w:cs="Arial"/>
          <w:sz w:val="24"/>
          <w:szCs w:val="24"/>
        </w:rPr>
      </w:pPr>
      <w:r w:rsidRPr="000A16A4">
        <w:rPr>
          <w:rFonts w:cs="Arial"/>
          <w:sz w:val="24"/>
          <w:szCs w:val="24"/>
        </w:rPr>
        <w:t xml:space="preserve">All staff are responsible for: </w:t>
      </w:r>
    </w:p>
    <w:p w14:paraId="59939AC1" w14:textId="32F4388D" w:rsidR="00E87841" w:rsidRPr="000A16A4" w:rsidRDefault="00E87841" w:rsidP="00B227BE">
      <w:pPr>
        <w:pStyle w:val="ListParagraph"/>
        <w:numPr>
          <w:ilvl w:val="0"/>
          <w:numId w:val="7"/>
        </w:numPr>
        <w:spacing w:line="360" w:lineRule="auto"/>
        <w:contextualSpacing w:val="0"/>
        <w:rPr>
          <w:rFonts w:cs="Arial"/>
          <w:sz w:val="24"/>
          <w:szCs w:val="24"/>
        </w:rPr>
      </w:pPr>
      <w:r w:rsidRPr="000A16A4">
        <w:rPr>
          <w:rFonts w:cs="Arial"/>
          <w:sz w:val="24"/>
          <w:szCs w:val="24"/>
        </w:rPr>
        <w:t xml:space="preserve">all teaching and non-teaching staff contribute to the eradication of racism by promoting acceptance of our cultural, linguistic and ethnic diversity, challenging prejudiced attitudes and ensuring that actions are taken against racist and discriminatory </w:t>
      </w:r>
      <w:r w:rsidR="00487AC0" w:rsidRPr="000A16A4">
        <w:rPr>
          <w:rFonts w:cs="Arial"/>
          <w:sz w:val="24"/>
          <w:szCs w:val="24"/>
        </w:rPr>
        <w:t>behaviours.</w:t>
      </w:r>
      <w:r w:rsidRPr="000A16A4">
        <w:rPr>
          <w:rFonts w:cs="Arial"/>
          <w:sz w:val="24"/>
          <w:szCs w:val="24"/>
        </w:rPr>
        <w:t xml:space="preserve"> </w:t>
      </w:r>
    </w:p>
    <w:p w14:paraId="69F79C70" w14:textId="03DD2DC7" w:rsidR="00E87841" w:rsidRPr="000A16A4" w:rsidRDefault="00E87841" w:rsidP="00B227BE">
      <w:pPr>
        <w:pStyle w:val="ListParagraph"/>
        <w:numPr>
          <w:ilvl w:val="0"/>
          <w:numId w:val="7"/>
        </w:numPr>
        <w:spacing w:line="360" w:lineRule="auto"/>
        <w:contextualSpacing w:val="0"/>
        <w:rPr>
          <w:rFonts w:cs="Arial"/>
          <w:sz w:val="24"/>
          <w:szCs w:val="24"/>
        </w:rPr>
      </w:pPr>
      <w:r w:rsidRPr="000A16A4">
        <w:rPr>
          <w:rFonts w:cs="Arial"/>
          <w:sz w:val="24"/>
          <w:szCs w:val="24"/>
        </w:rPr>
        <w:t>all staff, teaching and non-teaching</w:t>
      </w:r>
      <w:r w:rsidR="00BC67BC">
        <w:rPr>
          <w:rFonts w:cs="Arial"/>
          <w:sz w:val="24"/>
          <w:szCs w:val="24"/>
        </w:rPr>
        <w:t>,</w:t>
      </w:r>
      <w:r w:rsidRPr="000A16A4">
        <w:rPr>
          <w:rFonts w:cs="Arial"/>
          <w:sz w:val="24"/>
          <w:szCs w:val="24"/>
        </w:rPr>
        <w:t xml:space="preserve"> should be vigilant </w:t>
      </w:r>
      <w:r w:rsidR="00BC67BC" w:rsidRPr="00AC50F4">
        <w:rPr>
          <w:rFonts w:cs="Arial"/>
          <w:sz w:val="24"/>
          <w:szCs w:val="24"/>
        </w:rPr>
        <w:t>so</w:t>
      </w:r>
      <w:r w:rsidRPr="000A16A4">
        <w:rPr>
          <w:rFonts w:cs="Arial"/>
          <w:sz w:val="24"/>
          <w:szCs w:val="24"/>
        </w:rPr>
        <w:t xml:space="preserve"> that racist behaviour does not go </w:t>
      </w:r>
      <w:r w:rsidR="00487AC0" w:rsidRPr="000A16A4">
        <w:rPr>
          <w:rFonts w:cs="Arial"/>
          <w:sz w:val="24"/>
          <w:szCs w:val="24"/>
        </w:rPr>
        <w:t>undetected.</w:t>
      </w:r>
      <w:r w:rsidRPr="000A16A4">
        <w:rPr>
          <w:rFonts w:cs="Arial"/>
          <w:sz w:val="24"/>
          <w:szCs w:val="24"/>
        </w:rPr>
        <w:t xml:space="preserve"> </w:t>
      </w:r>
    </w:p>
    <w:p w14:paraId="44913428" w14:textId="38A22BAA" w:rsidR="00E87841" w:rsidRPr="000A16A4" w:rsidRDefault="00E87841" w:rsidP="00B227BE">
      <w:pPr>
        <w:pStyle w:val="ListParagraph"/>
        <w:numPr>
          <w:ilvl w:val="0"/>
          <w:numId w:val="7"/>
        </w:numPr>
        <w:spacing w:line="360" w:lineRule="auto"/>
        <w:contextualSpacing w:val="0"/>
        <w:rPr>
          <w:rFonts w:cs="Arial"/>
          <w:sz w:val="24"/>
          <w:szCs w:val="24"/>
        </w:rPr>
      </w:pPr>
      <w:r w:rsidRPr="000A16A4">
        <w:rPr>
          <w:rFonts w:cs="Arial"/>
          <w:sz w:val="24"/>
          <w:szCs w:val="24"/>
        </w:rPr>
        <w:t xml:space="preserve">dealing with racist </w:t>
      </w:r>
      <w:r w:rsidR="00487AC0" w:rsidRPr="000A16A4">
        <w:rPr>
          <w:rFonts w:cs="Arial"/>
          <w:sz w:val="24"/>
          <w:szCs w:val="24"/>
        </w:rPr>
        <w:t>incidents and</w:t>
      </w:r>
      <w:r w:rsidRPr="000A16A4">
        <w:rPr>
          <w:rFonts w:cs="Arial"/>
          <w:sz w:val="24"/>
          <w:szCs w:val="24"/>
        </w:rPr>
        <w:t xml:space="preserve"> being able to recognise and tackle racial bias and </w:t>
      </w:r>
      <w:r w:rsidR="00487AC0" w:rsidRPr="000A16A4">
        <w:rPr>
          <w:rFonts w:cs="Arial"/>
          <w:sz w:val="24"/>
          <w:szCs w:val="24"/>
        </w:rPr>
        <w:t>stereotyping.</w:t>
      </w:r>
    </w:p>
    <w:p w14:paraId="374498C1" w14:textId="2E3E31D9" w:rsidR="00E87841" w:rsidRPr="000A16A4" w:rsidRDefault="00E87841" w:rsidP="00B227BE">
      <w:pPr>
        <w:pStyle w:val="ListParagraph"/>
        <w:numPr>
          <w:ilvl w:val="0"/>
          <w:numId w:val="7"/>
        </w:numPr>
        <w:spacing w:line="360" w:lineRule="auto"/>
        <w:contextualSpacing w:val="0"/>
        <w:rPr>
          <w:rFonts w:cs="Arial"/>
          <w:sz w:val="24"/>
          <w:szCs w:val="24"/>
        </w:rPr>
      </w:pPr>
      <w:r w:rsidRPr="000A16A4">
        <w:rPr>
          <w:rFonts w:cs="Arial"/>
          <w:sz w:val="24"/>
          <w:szCs w:val="24"/>
        </w:rPr>
        <w:t>promoting equal opportunities and good race relations, and avoiding discrimination against anyone for reasons of colour, ethnicity or place of origin</w:t>
      </w:r>
      <w:r w:rsidR="00BC67BC">
        <w:rPr>
          <w:rFonts w:cs="Arial"/>
          <w:sz w:val="24"/>
          <w:szCs w:val="24"/>
        </w:rPr>
        <w:t>.</w:t>
      </w:r>
    </w:p>
    <w:p w14:paraId="198A9B09" w14:textId="5342A918" w:rsidR="00E87841" w:rsidRPr="00391F19" w:rsidRDefault="00E87841" w:rsidP="00B227BE">
      <w:pPr>
        <w:pStyle w:val="ListParagraph"/>
        <w:numPr>
          <w:ilvl w:val="0"/>
          <w:numId w:val="7"/>
        </w:numPr>
        <w:spacing w:line="360" w:lineRule="auto"/>
        <w:contextualSpacing w:val="0"/>
        <w:rPr>
          <w:rFonts w:cs="Arial"/>
          <w:sz w:val="24"/>
          <w:szCs w:val="24"/>
        </w:rPr>
      </w:pPr>
      <w:r w:rsidRPr="000A16A4">
        <w:rPr>
          <w:rFonts w:cs="Arial"/>
          <w:sz w:val="24"/>
          <w:szCs w:val="24"/>
        </w:rPr>
        <w:t xml:space="preserve">keeping up to date with the law on discrimination and taking up training and learning opportunities to better understand </w:t>
      </w:r>
      <w:r w:rsidR="003D7BC7" w:rsidRPr="000A16A4">
        <w:rPr>
          <w:rFonts w:cs="Arial"/>
          <w:sz w:val="24"/>
          <w:szCs w:val="24"/>
        </w:rPr>
        <w:t>learners</w:t>
      </w:r>
      <w:r w:rsidRPr="000A16A4">
        <w:rPr>
          <w:rFonts w:cs="Arial"/>
          <w:sz w:val="24"/>
          <w:szCs w:val="24"/>
        </w:rPr>
        <w:t xml:space="preserve">’ diverse cultural and ethnic </w:t>
      </w:r>
      <w:r w:rsidRPr="00391F19">
        <w:rPr>
          <w:rFonts w:cs="Arial"/>
          <w:sz w:val="24"/>
          <w:szCs w:val="24"/>
        </w:rPr>
        <w:t xml:space="preserve">backgrounds. </w:t>
      </w:r>
    </w:p>
    <w:p w14:paraId="130E0ACA" w14:textId="77777777" w:rsidR="002F641D" w:rsidRPr="00391F19" w:rsidRDefault="00E87841" w:rsidP="00B227BE">
      <w:pPr>
        <w:spacing w:line="360" w:lineRule="auto"/>
        <w:rPr>
          <w:rFonts w:cs="Arial"/>
          <w:sz w:val="24"/>
          <w:szCs w:val="24"/>
        </w:rPr>
      </w:pPr>
      <w:r w:rsidRPr="00391F19">
        <w:rPr>
          <w:rFonts w:cs="Arial"/>
          <w:sz w:val="24"/>
          <w:szCs w:val="24"/>
        </w:rPr>
        <w:t>The Governing Body is responsible for</w:t>
      </w:r>
      <w:r w:rsidR="002F641D" w:rsidRPr="00391F19">
        <w:rPr>
          <w:rFonts w:cs="Arial"/>
          <w:sz w:val="24"/>
          <w:szCs w:val="24"/>
        </w:rPr>
        <w:t>:</w:t>
      </w:r>
    </w:p>
    <w:p w14:paraId="528B699D" w14:textId="1CC09EE8" w:rsidR="00DE6E0D" w:rsidRPr="002F641D" w:rsidRDefault="00E87841" w:rsidP="00B227BE">
      <w:pPr>
        <w:pStyle w:val="ListParagraph"/>
        <w:numPr>
          <w:ilvl w:val="0"/>
          <w:numId w:val="23"/>
        </w:numPr>
        <w:spacing w:line="360" w:lineRule="auto"/>
        <w:rPr>
          <w:rFonts w:cs="Arial"/>
          <w:sz w:val="24"/>
          <w:szCs w:val="24"/>
        </w:rPr>
      </w:pPr>
      <w:r w:rsidRPr="00391F19">
        <w:rPr>
          <w:rFonts w:cs="Arial"/>
          <w:sz w:val="24"/>
          <w:szCs w:val="24"/>
        </w:rPr>
        <w:t>ensuring that the school complies with relevant equality and employment legislation, and that</w:t>
      </w:r>
      <w:r w:rsidRPr="002F641D">
        <w:rPr>
          <w:rFonts w:cs="Arial"/>
          <w:sz w:val="24"/>
          <w:szCs w:val="24"/>
        </w:rPr>
        <w:t xml:space="preserve"> this policy and its related procedures and strategies are implemented. </w:t>
      </w:r>
    </w:p>
    <w:p w14:paraId="7029D959" w14:textId="357F5E79" w:rsidR="00DE6E0D" w:rsidRPr="00AC7725" w:rsidRDefault="00E87841" w:rsidP="00B227BE">
      <w:pPr>
        <w:pStyle w:val="Heading1"/>
        <w:numPr>
          <w:ilvl w:val="0"/>
          <w:numId w:val="19"/>
        </w:numPr>
        <w:spacing w:before="0" w:after="200" w:line="360" w:lineRule="auto"/>
        <w:ind w:left="0"/>
        <w:rPr>
          <w:rFonts w:ascii="Arial" w:hAnsi="Arial" w:cs="Arial"/>
          <w:b/>
          <w:bCs/>
        </w:rPr>
      </w:pPr>
      <w:r w:rsidRPr="00AC7725">
        <w:rPr>
          <w:rFonts w:ascii="Arial" w:hAnsi="Arial" w:cs="Arial"/>
          <w:b/>
          <w:bCs/>
        </w:rPr>
        <w:t xml:space="preserve">Staff Expectations </w:t>
      </w:r>
    </w:p>
    <w:p w14:paraId="1EAE0F06" w14:textId="2EE79AA9" w:rsidR="00487AC0" w:rsidRPr="00391F19" w:rsidRDefault="00E87841" w:rsidP="00B227BE">
      <w:pPr>
        <w:pStyle w:val="ListParagraph"/>
        <w:numPr>
          <w:ilvl w:val="0"/>
          <w:numId w:val="8"/>
        </w:numPr>
        <w:spacing w:line="360" w:lineRule="auto"/>
        <w:contextualSpacing w:val="0"/>
        <w:rPr>
          <w:rFonts w:cs="Arial"/>
          <w:sz w:val="24"/>
          <w:szCs w:val="24"/>
        </w:rPr>
      </w:pPr>
      <w:r w:rsidRPr="00391F19">
        <w:rPr>
          <w:rFonts w:cs="Arial"/>
          <w:sz w:val="24"/>
          <w:szCs w:val="24"/>
        </w:rPr>
        <w:t xml:space="preserve">promote an inclusive and collaborative ethos in their interactions with </w:t>
      </w:r>
      <w:r w:rsidR="00991462" w:rsidRPr="00391F19">
        <w:rPr>
          <w:rFonts w:cs="Arial"/>
          <w:sz w:val="24"/>
          <w:szCs w:val="24"/>
        </w:rPr>
        <w:t>learners</w:t>
      </w:r>
      <w:r w:rsidR="00391F19">
        <w:rPr>
          <w:rFonts w:cs="Arial"/>
          <w:sz w:val="24"/>
          <w:szCs w:val="24"/>
        </w:rPr>
        <w:t>,</w:t>
      </w:r>
      <w:r w:rsidR="00287D01" w:rsidRPr="00391F19">
        <w:rPr>
          <w:rFonts w:cs="Arial"/>
          <w:sz w:val="24"/>
          <w:szCs w:val="24"/>
        </w:rPr>
        <w:t xml:space="preserve"> staff, governors and visitors</w:t>
      </w:r>
      <w:r w:rsidR="00487AC0" w:rsidRPr="00391F19">
        <w:rPr>
          <w:rFonts w:cs="Arial"/>
          <w:sz w:val="24"/>
          <w:szCs w:val="24"/>
        </w:rPr>
        <w:t>.</w:t>
      </w:r>
      <w:r w:rsidRPr="00391F19">
        <w:rPr>
          <w:rFonts w:cs="Arial"/>
          <w:sz w:val="24"/>
          <w:szCs w:val="24"/>
        </w:rPr>
        <w:t xml:space="preserve"> </w:t>
      </w:r>
    </w:p>
    <w:p w14:paraId="36FAAE37" w14:textId="702C7577" w:rsidR="00DE6E0D" w:rsidRPr="00391F19" w:rsidRDefault="00E87841" w:rsidP="00B227BE">
      <w:pPr>
        <w:pStyle w:val="ListParagraph"/>
        <w:numPr>
          <w:ilvl w:val="0"/>
          <w:numId w:val="8"/>
        </w:numPr>
        <w:spacing w:line="360" w:lineRule="auto"/>
        <w:contextualSpacing w:val="0"/>
        <w:rPr>
          <w:rFonts w:cs="Arial"/>
          <w:sz w:val="24"/>
          <w:szCs w:val="24"/>
        </w:rPr>
      </w:pPr>
      <w:r w:rsidRPr="00391F19">
        <w:rPr>
          <w:rFonts w:cs="Arial"/>
          <w:sz w:val="24"/>
          <w:szCs w:val="24"/>
        </w:rPr>
        <w:t xml:space="preserve">take all forms of racism </w:t>
      </w:r>
      <w:r w:rsidR="00487AC0" w:rsidRPr="00391F19">
        <w:rPr>
          <w:rFonts w:cs="Arial"/>
          <w:sz w:val="24"/>
          <w:szCs w:val="24"/>
        </w:rPr>
        <w:t>seriously and</w:t>
      </w:r>
      <w:r w:rsidRPr="00391F19">
        <w:rPr>
          <w:rFonts w:cs="Arial"/>
          <w:sz w:val="24"/>
          <w:szCs w:val="24"/>
        </w:rPr>
        <w:t xml:space="preserve"> intervene to prevent incidents from taking </w:t>
      </w:r>
      <w:r w:rsidR="00487AC0" w:rsidRPr="00391F19">
        <w:rPr>
          <w:rFonts w:cs="Arial"/>
          <w:sz w:val="24"/>
          <w:szCs w:val="24"/>
        </w:rPr>
        <w:t>place.</w:t>
      </w:r>
      <w:r w:rsidRPr="00391F19">
        <w:rPr>
          <w:rFonts w:cs="Arial"/>
          <w:sz w:val="24"/>
          <w:szCs w:val="24"/>
        </w:rPr>
        <w:t xml:space="preserve"> </w:t>
      </w:r>
    </w:p>
    <w:p w14:paraId="239396F0" w14:textId="61070AD1" w:rsidR="00DE6E0D" w:rsidRPr="00391F19" w:rsidRDefault="00287D01" w:rsidP="00B227BE">
      <w:pPr>
        <w:pStyle w:val="ListParagraph"/>
        <w:numPr>
          <w:ilvl w:val="0"/>
          <w:numId w:val="8"/>
        </w:numPr>
        <w:spacing w:line="360" w:lineRule="auto"/>
        <w:contextualSpacing w:val="0"/>
        <w:rPr>
          <w:rFonts w:cs="Arial"/>
          <w:sz w:val="24"/>
          <w:szCs w:val="24"/>
        </w:rPr>
      </w:pPr>
      <w:r w:rsidRPr="00391F19">
        <w:rPr>
          <w:rFonts w:cs="Arial"/>
          <w:sz w:val="24"/>
          <w:szCs w:val="24"/>
        </w:rPr>
        <w:t xml:space="preserve">accurately record and correctly pronounce the </w:t>
      </w:r>
      <w:r w:rsidR="00E87841" w:rsidRPr="00391F19">
        <w:rPr>
          <w:rFonts w:cs="Arial"/>
          <w:sz w:val="24"/>
          <w:szCs w:val="24"/>
        </w:rPr>
        <w:t xml:space="preserve">names </w:t>
      </w:r>
      <w:r w:rsidRPr="00391F19">
        <w:rPr>
          <w:rFonts w:cs="Arial"/>
          <w:sz w:val="24"/>
          <w:szCs w:val="24"/>
        </w:rPr>
        <w:t>of learners, staff, governors and visitors</w:t>
      </w:r>
      <w:r w:rsidR="00487AC0" w:rsidRPr="00391F19">
        <w:rPr>
          <w:rFonts w:cs="Arial"/>
          <w:sz w:val="24"/>
          <w:szCs w:val="24"/>
        </w:rPr>
        <w:t>.</w:t>
      </w:r>
      <w:r w:rsidR="00E87841" w:rsidRPr="00391F19">
        <w:rPr>
          <w:rFonts w:cs="Arial"/>
          <w:sz w:val="24"/>
          <w:szCs w:val="24"/>
        </w:rPr>
        <w:t xml:space="preserve"> </w:t>
      </w:r>
    </w:p>
    <w:p w14:paraId="03ABF390" w14:textId="533E90DC" w:rsidR="00DE6E0D" w:rsidRPr="000A16A4" w:rsidRDefault="00E87841" w:rsidP="00B227BE">
      <w:pPr>
        <w:pStyle w:val="ListParagraph"/>
        <w:numPr>
          <w:ilvl w:val="0"/>
          <w:numId w:val="8"/>
        </w:numPr>
        <w:spacing w:line="360" w:lineRule="auto"/>
        <w:contextualSpacing w:val="0"/>
        <w:rPr>
          <w:rFonts w:cs="Arial"/>
          <w:sz w:val="24"/>
          <w:szCs w:val="24"/>
        </w:rPr>
      </w:pPr>
      <w:r w:rsidRPr="000A16A4">
        <w:rPr>
          <w:rFonts w:cs="Arial"/>
          <w:sz w:val="24"/>
          <w:szCs w:val="24"/>
        </w:rPr>
        <w:lastRenderedPageBreak/>
        <w:t xml:space="preserve">be aware of possible cultural assumptions and bias within their own </w:t>
      </w:r>
      <w:r w:rsidR="00487AC0" w:rsidRPr="000A16A4">
        <w:rPr>
          <w:rFonts w:cs="Arial"/>
          <w:sz w:val="24"/>
          <w:szCs w:val="24"/>
        </w:rPr>
        <w:t>attitudes.</w:t>
      </w:r>
      <w:r w:rsidRPr="000A16A4">
        <w:rPr>
          <w:rFonts w:cs="Arial"/>
          <w:sz w:val="24"/>
          <w:szCs w:val="24"/>
        </w:rPr>
        <w:t xml:space="preserve"> </w:t>
      </w:r>
    </w:p>
    <w:p w14:paraId="2F216697" w14:textId="427C96E9" w:rsidR="00DE6E0D" w:rsidRPr="00391F19" w:rsidRDefault="00287D01" w:rsidP="00B227BE">
      <w:pPr>
        <w:pStyle w:val="ListParagraph"/>
        <w:numPr>
          <w:ilvl w:val="0"/>
          <w:numId w:val="8"/>
        </w:numPr>
        <w:spacing w:line="360" w:lineRule="auto"/>
        <w:contextualSpacing w:val="0"/>
        <w:rPr>
          <w:rFonts w:cs="Arial"/>
          <w:sz w:val="24"/>
          <w:szCs w:val="24"/>
        </w:rPr>
      </w:pPr>
      <w:r w:rsidRPr="00391F19">
        <w:rPr>
          <w:rFonts w:cs="Arial"/>
          <w:sz w:val="24"/>
          <w:szCs w:val="24"/>
        </w:rPr>
        <w:t xml:space="preserve">not </w:t>
      </w:r>
      <w:r w:rsidR="00E87841" w:rsidRPr="00391F19">
        <w:rPr>
          <w:rFonts w:cs="Arial"/>
          <w:sz w:val="24"/>
          <w:szCs w:val="24"/>
        </w:rPr>
        <w:t>use language that perpetuates negative images of people of colour</w:t>
      </w:r>
      <w:r w:rsidRPr="00391F19">
        <w:rPr>
          <w:rFonts w:cs="Arial"/>
          <w:sz w:val="24"/>
          <w:szCs w:val="24"/>
        </w:rPr>
        <w:t xml:space="preserve">, for example, </w:t>
      </w:r>
      <w:r w:rsidR="00E87841" w:rsidRPr="00391F19">
        <w:rPr>
          <w:rFonts w:cs="Arial"/>
          <w:sz w:val="24"/>
          <w:szCs w:val="24"/>
        </w:rPr>
        <w:t>terms such as ‘third world’ or ‘</w:t>
      </w:r>
      <w:r w:rsidR="00391F19" w:rsidRPr="00391F19">
        <w:rPr>
          <w:rFonts w:cs="Arial"/>
          <w:sz w:val="24"/>
          <w:szCs w:val="24"/>
        </w:rPr>
        <w:t>natives.’</w:t>
      </w:r>
      <w:r w:rsidR="00E87841" w:rsidRPr="00391F19">
        <w:rPr>
          <w:rFonts w:cs="Arial"/>
          <w:sz w:val="24"/>
          <w:szCs w:val="24"/>
        </w:rPr>
        <w:t xml:space="preserve"> </w:t>
      </w:r>
    </w:p>
    <w:p w14:paraId="32508F69" w14:textId="2CB93E2E" w:rsidR="00DE6E0D" w:rsidRPr="000A16A4" w:rsidRDefault="00E87841" w:rsidP="00B227BE">
      <w:pPr>
        <w:pStyle w:val="ListParagraph"/>
        <w:numPr>
          <w:ilvl w:val="0"/>
          <w:numId w:val="8"/>
        </w:numPr>
        <w:spacing w:line="360" w:lineRule="auto"/>
        <w:contextualSpacing w:val="0"/>
        <w:rPr>
          <w:rFonts w:cs="Arial"/>
          <w:sz w:val="24"/>
          <w:szCs w:val="24"/>
        </w:rPr>
      </w:pPr>
      <w:r w:rsidRPr="00391F19">
        <w:rPr>
          <w:rFonts w:cs="Arial"/>
          <w:sz w:val="24"/>
          <w:szCs w:val="24"/>
        </w:rPr>
        <w:t>screen resource</w:t>
      </w:r>
      <w:r w:rsidR="00166F1C" w:rsidRPr="00391F19">
        <w:rPr>
          <w:rFonts w:cs="Arial"/>
          <w:sz w:val="24"/>
          <w:szCs w:val="24"/>
        </w:rPr>
        <w:t xml:space="preserve">s </w:t>
      </w:r>
      <w:r w:rsidRPr="00391F19">
        <w:rPr>
          <w:rFonts w:cs="Arial"/>
          <w:sz w:val="24"/>
          <w:szCs w:val="24"/>
        </w:rPr>
        <w:t xml:space="preserve">so that an </w:t>
      </w:r>
      <w:r w:rsidR="00166F1C" w:rsidRPr="00391F19">
        <w:rPr>
          <w:rFonts w:cs="Arial"/>
          <w:sz w:val="24"/>
          <w:szCs w:val="24"/>
        </w:rPr>
        <w:t xml:space="preserve">inclusive </w:t>
      </w:r>
      <w:r w:rsidRPr="00391F19">
        <w:rPr>
          <w:rFonts w:cs="Arial"/>
          <w:sz w:val="24"/>
          <w:szCs w:val="24"/>
        </w:rPr>
        <w:t xml:space="preserve">accurate </w:t>
      </w:r>
      <w:r w:rsidR="00166F1C" w:rsidRPr="00391F19">
        <w:rPr>
          <w:rFonts w:cs="Arial"/>
          <w:sz w:val="24"/>
          <w:szCs w:val="24"/>
        </w:rPr>
        <w:t>message</w:t>
      </w:r>
      <w:r w:rsidR="00166F1C" w:rsidRPr="000A16A4">
        <w:rPr>
          <w:rFonts w:cs="Arial"/>
          <w:sz w:val="24"/>
          <w:szCs w:val="24"/>
        </w:rPr>
        <w:t xml:space="preserve"> is explicit</w:t>
      </w:r>
      <w:r w:rsidR="00987F7E">
        <w:rPr>
          <w:rFonts w:cs="Arial"/>
          <w:sz w:val="24"/>
          <w:szCs w:val="24"/>
        </w:rPr>
        <w:t xml:space="preserve"> </w:t>
      </w:r>
      <w:r w:rsidRPr="000A16A4">
        <w:rPr>
          <w:rFonts w:cs="Arial"/>
          <w:sz w:val="24"/>
          <w:szCs w:val="24"/>
        </w:rPr>
        <w:t xml:space="preserve">to reinforce respect and value one another’s </w:t>
      </w:r>
      <w:r w:rsidR="00487AC0" w:rsidRPr="000A16A4">
        <w:rPr>
          <w:rFonts w:cs="Arial"/>
          <w:sz w:val="24"/>
          <w:szCs w:val="24"/>
        </w:rPr>
        <w:t>differences.</w:t>
      </w:r>
      <w:r w:rsidRPr="000A16A4">
        <w:rPr>
          <w:rFonts w:cs="Arial"/>
          <w:sz w:val="24"/>
          <w:szCs w:val="24"/>
        </w:rPr>
        <w:t xml:space="preserve"> </w:t>
      </w:r>
    </w:p>
    <w:p w14:paraId="5D698106" w14:textId="05800AB7" w:rsidR="00DE6E0D" w:rsidRPr="000A16A4" w:rsidRDefault="00E87841" w:rsidP="00B227BE">
      <w:pPr>
        <w:pStyle w:val="ListParagraph"/>
        <w:numPr>
          <w:ilvl w:val="0"/>
          <w:numId w:val="8"/>
        </w:numPr>
        <w:spacing w:line="360" w:lineRule="auto"/>
        <w:contextualSpacing w:val="0"/>
        <w:rPr>
          <w:rFonts w:cs="Arial"/>
          <w:sz w:val="24"/>
          <w:szCs w:val="24"/>
        </w:rPr>
      </w:pPr>
      <w:r w:rsidRPr="000A16A4">
        <w:rPr>
          <w:rFonts w:cs="Arial"/>
          <w:sz w:val="24"/>
          <w:szCs w:val="24"/>
        </w:rPr>
        <w:t>show equal regard for all</w:t>
      </w:r>
      <w:r w:rsidR="00987F7E">
        <w:rPr>
          <w:rFonts w:cs="Arial"/>
          <w:sz w:val="24"/>
          <w:szCs w:val="24"/>
        </w:rPr>
        <w:t xml:space="preserve"> - </w:t>
      </w:r>
      <w:r w:rsidRPr="000A16A4">
        <w:rPr>
          <w:rFonts w:cs="Arial"/>
          <w:sz w:val="24"/>
          <w:szCs w:val="24"/>
        </w:rPr>
        <w:t xml:space="preserve">praising, rewarding and celebrating the success of all </w:t>
      </w:r>
      <w:r w:rsidR="00991462" w:rsidRPr="000A16A4">
        <w:rPr>
          <w:rFonts w:cs="Arial"/>
          <w:sz w:val="24"/>
          <w:szCs w:val="24"/>
        </w:rPr>
        <w:t>learners</w:t>
      </w:r>
      <w:r w:rsidR="00987F7E">
        <w:rPr>
          <w:rFonts w:cs="Arial"/>
          <w:sz w:val="24"/>
          <w:szCs w:val="24"/>
        </w:rPr>
        <w:t>.</w:t>
      </w:r>
    </w:p>
    <w:p w14:paraId="76D8C0E1" w14:textId="1C27AFFA" w:rsidR="00DE6E0D" w:rsidRPr="000A16A4" w:rsidRDefault="00E87841" w:rsidP="00B227BE">
      <w:pPr>
        <w:pStyle w:val="ListParagraph"/>
        <w:numPr>
          <w:ilvl w:val="0"/>
          <w:numId w:val="8"/>
        </w:numPr>
        <w:spacing w:line="360" w:lineRule="auto"/>
        <w:contextualSpacing w:val="0"/>
        <w:rPr>
          <w:rFonts w:cs="Arial"/>
          <w:sz w:val="24"/>
          <w:szCs w:val="24"/>
        </w:rPr>
      </w:pPr>
      <w:r w:rsidRPr="000A16A4">
        <w:rPr>
          <w:rFonts w:cs="Arial"/>
          <w:sz w:val="24"/>
          <w:szCs w:val="24"/>
        </w:rPr>
        <w:t xml:space="preserve">recognise that the behaviour of all staff in the school will be seen by </w:t>
      </w:r>
      <w:r w:rsidR="00991462" w:rsidRPr="000A16A4">
        <w:rPr>
          <w:rFonts w:cs="Arial"/>
          <w:sz w:val="24"/>
          <w:szCs w:val="24"/>
        </w:rPr>
        <w:t>learners</w:t>
      </w:r>
      <w:r w:rsidR="00487AC0" w:rsidRPr="000A16A4">
        <w:rPr>
          <w:rFonts w:cs="Arial"/>
          <w:sz w:val="24"/>
          <w:szCs w:val="24"/>
        </w:rPr>
        <w:t xml:space="preserve"> </w:t>
      </w:r>
      <w:r w:rsidRPr="000A16A4">
        <w:rPr>
          <w:rFonts w:cs="Arial"/>
          <w:sz w:val="24"/>
          <w:szCs w:val="24"/>
        </w:rPr>
        <w:t>as model behaviour, therefore</w:t>
      </w:r>
      <w:r w:rsidR="00987F7E">
        <w:rPr>
          <w:rFonts w:cs="Arial"/>
          <w:sz w:val="24"/>
          <w:szCs w:val="24"/>
        </w:rPr>
        <w:t>,</w:t>
      </w:r>
      <w:r w:rsidRPr="000A16A4">
        <w:rPr>
          <w:rFonts w:cs="Arial"/>
          <w:sz w:val="24"/>
          <w:szCs w:val="24"/>
        </w:rPr>
        <w:t xml:space="preserve"> it is imperative that all staff behaviour demonstrates tolerance, understanding and care towards all children and </w:t>
      </w:r>
      <w:r w:rsidR="00487AC0" w:rsidRPr="000A16A4">
        <w:rPr>
          <w:rFonts w:cs="Arial"/>
          <w:sz w:val="24"/>
          <w:szCs w:val="24"/>
        </w:rPr>
        <w:t>high-quality</w:t>
      </w:r>
      <w:r w:rsidRPr="000A16A4">
        <w:rPr>
          <w:rFonts w:cs="Arial"/>
          <w:sz w:val="24"/>
          <w:szCs w:val="24"/>
        </w:rPr>
        <w:t xml:space="preserve"> professional relationships with all adults. </w:t>
      </w:r>
    </w:p>
    <w:p w14:paraId="7EA43CEB" w14:textId="1EDF1FC3" w:rsidR="00DE6E0D" w:rsidRPr="00AC7725" w:rsidRDefault="00E87841" w:rsidP="00B227BE">
      <w:pPr>
        <w:pStyle w:val="Heading1"/>
        <w:numPr>
          <w:ilvl w:val="0"/>
          <w:numId w:val="19"/>
        </w:numPr>
        <w:spacing w:before="0" w:after="200" w:line="360" w:lineRule="auto"/>
        <w:ind w:left="0"/>
        <w:rPr>
          <w:rFonts w:ascii="Arial" w:hAnsi="Arial" w:cs="Arial"/>
          <w:b/>
          <w:bCs/>
        </w:rPr>
      </w:pPr>
      <w:r w:rsidRPr="00AC7725">
        <w:rPr>
          <w:rFonts w:ascii="Arial" w:hAnsi="Arial" w:cs="Arial"/>
          <w:b/>
          <w:bCs/>
        </w:rPr>
        <w:t xml:space="preserve">Good Practice </w:t>
      </w:r>
    </w:p>
    <w:p w14:paraId="14FF07F3" w14:textId="2A3E4AF0" w:rsidR="00DE6E0D" w:rsidRPr="000A16A4" w:rsidRDefault="00E87841" w:rsidP="00B227BE">
      <w:pPr>
        <w:spacing w:line="360" w:lineRule="auto"/>
        <w:rPr>
          <w:rFonts w:cs="Arial"/>
          <w:sz w:val="24"/>
          <w:szCs w:val="24"/>
        </w:rPr>
      </w:pPr>
      <w:r w:rsidRPr="000A16A4">
        <w:rPr>
          <w:rFonts w:cs="Arial"/>
          <w:sz w:val="24"/>
          <w:szCs w:val="24"/>
        </w:rPr>
        <w:t>It is essential that work to address issues of racism and equality should take place at every opportunity through the taught curriculum</w:t>
      </w:r>
      <w:r w:rsidR="00391F19" w:rsidRPr="000A16A4">
        <w:rPr>
          <w:rFonts w:cs="Arial"/>
          <w:sz w:val="24"/>
          <w:szCs w:val="24"/>
        </w:rPr>
        <w:t xml:space="preserve">. </w:t>
      </w:r>
      <w:r w:rsidRPr="000A16A4">
        <w:rPr>
          <w:rFonts w:cs="Arial"/>
          <w:sz w:val="24"/>
          <w:szCs w:val="24"/>
        </w:rPr>
        <w:t xml:space="preserve">There are a wide range of strategies which teachers can adopt in their </w:t>
      </w:r>
      <w:r w:rsidRPr="00444759">
        <w:rPr>
          <w:rFonts w:cs="Arial"/>
          <w:sz w:val="24"/>
          <w:szCs w:val="24"/>
        </w:rPr>
        <w:t xml:space="preserve">classroom </w:t>
      </w:r>
      <w:r w:rsidR="00294A41" w:rsidRPr="00444759">
        <w:rPr>
          <w:rFonts w:cs="Arial"/>
          <w:sz w:val="24"/>
          <w:szCs w:val="24"/>
        </w:rPr>
        <w:t>to</w:t>
      </w:r>
      <w:r w:rsidRPr="00444759">
        <w:rPr>
          <w:rFonts w:cs="Arial"/>
          <w:sz w:val="24"/>
          <w:szCs w:val="24"/>
        </w:rPr>
        <w:t xml:space="preserve"> support</w:t>
      </w:r>
      <w:r w:rsidRPr="000A16A4">
        <w:rPr>
          <w:rFonts w:cs="Arial"/>
          <w:sz w:val="24"/>
          <w:szCs w:val="24"/>
        </w:rPr>
        <w:t xml:space="preserve"> a school’s approach to dealing with and addressing racism with all </w:t>
      </w:r>
      <w:r w:rsidR="00991462" w:rsidRPr="000A16A4">
        <w:rPr>
          <w:rFonts w:cs="Arial"/>
          <w:sz w:val="24"/>
          <w:szCs w:val="24"/>
        </w:rPr>
        <w:t>learners</w:t>
      </w:r>
      <w:r w:rsidRPr="000A16A4">
        <w:rPr>
          <w:rFonts w:cs="Arial"/>
          <w:sz w:val="24"/>
          <w:szCs w:val="24"/>
        </w:rPr>
        <w:t xml:space="preserve">. </w:t>
      </w:r>
    </w:p>
    <w:p w14:paraId="435AC9EC" w14:textId="77777777" w:rsidR="00DE6E0D" w:rsidRPr="000A16A4" w:rsidRDefault="00E87841" w:rsidP="00B227BE">
      <w:pPr>
        <w:spacing w:line="360" w:lineRule="auto"/>
        <w:rPr>
          <w:rFonts w:cs="Arial"/>
          <w:sz w:val="24"/>
          <w:szCs w:val="24"/>
        </w:rPr>
      </w:pPr>
      <w:r w:rsidRPr="000A16A4">
        <w:rPr>
          <w:rFonts w:cs="Arial"/>
          <w:sz w:val="24"/>
          <w:szCs w:val="24"/>
        </w:rPr>
        <w:t xml:space="preserve">These could include: </w:t>
      </w:r>
    </w:p>
    <w:p w14:paraId="05F048E3" w14:textId="3261F600" w:rsidR="00DE6E0D" w:rsidRPr="000A16A4"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t xml:space="preserve">providing positive images and role-models in resources, displays and promotional material which reflect the experiences and backgrounds of all </w:t>
      </w:r>
      <w:r w:rsidR="00991462" w:rsidRPr="000A16A4">
        <w:rPr>
          <w:rFonts w:cs="Arial"/>
          <w:sz w:val="24"/>
          <w:szCs w:val="24"/>
        </w:rPr>
        <w:t xml:space="preserve">learners </w:t>
      </w:r>
      <w:r w:rsidRPr="000A16A4">
        <w:rPr>
          <w:rFonts w:cs="Arial"/>
          <w:sz w:val="24"/>
          <w:szCs w:val="24"/>
        </w:rPr>
        <w:t xml:space="preserve">in our multicultural </w:t>
      </w:r>
      <w:r w:rsidR="00487AC0" w:rsidRPr="000A16A4">
        <w:rPr>
          <w:rFonts w:cs="Arial"/>
          <w:sz w:val="24"/>
          <w:szCs w:val="24"/>
        </w:rPr>
        <w:t>society.</w:t>
      </w:r>
      <w:r w:rsidRPr="000A16A4">
        <w:rPr>
          <w:rFonts w:cs="Arial"/>
          <w:sz w:val="24"/>
          <w:szCs w:val="24"/>
        </w:rPr>
        <w:t xml:space="preserve"> </w:t>
      </w:r>
    </w:p>
    <w:p w14:paraId="47465AD0" w14:textId="7CCB13D1" w:rsidR="00334A76" w:rsidRPr="000A16A4"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t>critically examining existing resources in the school to ensure that stereotyped and outdated images and viewpoints of groups of people are not being perpetuated</w:t>
      </w:r>
      <w:r w:rsidR="00D344C1" w:rsidRPr="000A16A4">
        <w:rPr>
          <w:rFonts w:cs="Arial"/>
          <w:sz w:val="24"/>
          <w:szCs w:val="24"/>
        </w:rPr>
        <w:t>.</w:t>
      </w:r>
    </w:p>
    <w:p w14:paraId="3AC0D80E" w14:textId="7C50EAA3" w:rsidR="00DE6E0D" w:rsidRPr="000A16A4"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t xml:space="preserve">developing global dimensions to the curriculum which value contributions of all people to world culture and critically address issues of world development and </w:t>
      </w:r>
      <w:r w:rsidR="00487AC0" w:rsidRPr="000A16A4">
        <w:rPr>
          <w:rFonts w:cs="Arial"/>
          <w:sz w:val="24"/>
          <w:szCs w:val="24"/>
        </w:rPr>
        <w:t>interdependence.</w:t>
      </w:r>
      <w:r w:rsidRPr="000A16A4">
        <w:rPr>
          <w:rFonts w:cs="Arial"/>
          <w:sz w:val="24"/>
          <w:szCs w:val="24"/>
        </w:rPr>
        <w:t xml:space="preserve"> </w:t>
      </w:r>
    </w:p>
    <w:p w14:paraId="4F692369" w14:textId="70892173" w:rsidR="00DE6E0D" w:rsidRPr="000A16A4"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lastRenderedPageBreak/>
        <w:t xml:space="preserve">exploring with </w:t>
      </w:r>
      <w:r w:rsidR="00991462" w:rsidRPr="000A16A4">
        <w:rPr>
          <w:rFonts w:cs="Arial"/>
          <w:sz w:val="24"/>
          <w:szCs w:val="24"/>
        </w:rPr>
        <w:t xml:space="preserve">learners </w:t>
      </w:r>
      <w:r w:rsidRPr="000A16A4">
        <w:rPr>
          <w:rFonts w:cs="Arial"/>
          <w:sz w:val="24"/>
          <w:szCs w:val="24"/>
        </w:rPr>
        <w:t xml:space="preserve">at the appropriate level, issues of racism and equality in a range of personal, community and global contexts and inviting them to develop strategies of promoting justice and challenging </w:t>
      </w:r>
      <w:r w:rsidR="00487AC0" w:rsidRPr="000A16A4">
        <w:rPr>
          <w:rFonts w:cs="Arial"/>
          <w:sz w:val="24"/>
          <w:szCs w:val="24"/>
        </w:rPr>
        <w:t>injustice.</w:t>
      </w:r>
      <w:r w:rsidRPr="000A16A4">
        <w:rPr>
          <w:rFonts w:cs="Arial"/>
          <w:sz w:val="24"/>
          <w:szCs w:val="24"/>
        </w:rPr>
        <w:t xml:space="preserve"> </w:t>
      </w:r>
    </w:p>
    <w:p w14:paraId="461C47FB" w14:textId="26B95405" w:rsidR="00DE6E0D" w:rsidRPr="000A16A4"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t xml:space="preserve">encouraging co-operative and collaborative approaches to learning and ensuring that children’s cultural and linguistic experiences are reflected and built upon positively in the </w:t>
      </w:r>
      <w:r w:rsidR="00487AC0" w:rsidRPr="000A16A4">
        <w:rPr>
          <w:rFonts w:cs="Arial"/>
          <w:sz w:val="24"/>
          <w:szCs w:val="24"/>
        </w:rPr>
        <w:t>classroom.</w:t>
      </w:r>
      <w:r w:rsidRPr="000A16A4">
        <w:rPr>
          <w:rFonts w:cs="Arial"/>
          <w:sz w:val="24"/>
          <w:szCs w:val="24"/>
        </w:rPr>
        <w:t xml:space="preserve"> </w:t>
      </w:r>
    </w:p>
    <w:p w14:paraId="5F1078D5" w14:textId="796A30EA" w:rsidR="00DE6E0D" w:rsidRPr="000A16A4"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t>building positive links and community groups and using support agencies to the full to ensure that the multicultural dimension to the curriculum is fully developed</w:t>
      </w:r>
      <w:r w:rsidR="00294A41">
        <w:rPr>
          <w:rFonts w:cs="Arial"/>
          <w:sz w:val="24"/>
          <w:szCs w:val="24"/>
        </w:rPr>
        <w:t>.</w:t>
      </w:r>
    </w:p>
    <w:p w14:paraId="78A64AC4" w14:textId="79E38C4C" w:rsidR="00DE6E0D" w:rsidRDefault="00E87841" w:rsidP="00B227BE">
      <w:pPr>
        <w:pStyle w:val="ListParagraph"/>
        <w:numPr>
          <w:ilvl w:val="0"/>
          <w:numId w:val="9"/>
        </w:numPr>
        <w:spacing w:line="360" w:lineRule="auto"/>
        <w:contextualSpacing w:val="0"/>
        <w:rPr>
          <w:rFonts w:cs="Arial"/>
          <w:sz w:val="24"/>
          <w:szCs w:val="24"/>
        </w:rPr>
      </w:pPr>
      <w:r w:rsidRPr="000A16A4">
        <w:rPr>
          <w:rFonts w:cs="Arial"/>
          <w:sz w:val="24"/>
          <w:szCs w:val="24"/>
        </w:rPr>
        <w:t xml:space="preserve">having high expectations of </w:t>
      </w:r>
      <w:r w:rsidR="00991462" w:rsidRPr="000A16A4">
        <w:rPr>
          <w:rFonts w:cs="Arial"/>
          <w:sz w:val="24"/>
          <w:szCs w:val="24"/>
        </w:rPr>
        <w:t xml:space="preserve">learners </w:t>
      </w:r>
      <w:r w:rsidRPr="000A16A4">
        <w:rPr>
          <w:rFonts w:cs="Arial"/>
          <w:sz w:val="24"/>
          <w:szCs w:val="24"/>
        </w:rPr>
        <w:t xml:space="preserve">of all ethnic backgrounds and making known to them our confidence in their ability to achieve and ensuring that each </w:t>
      </w:r>
      <w:r w:rsidR="00D344C1" w:rsidRPr="000A16A4">
        <w:rPr>
          <w:rFonts w:cs="Arial"/>
          <w:sz w:val="24"/>
          <w:szCs w:val="24"/>
        </w:rPr>
        <w:t>pupil</w:t>
      </w:r>
      <w:r w:rsidRPr="000A16A4">
        <w:rPr>
          <w:rFonts w:cs="Arial"/>
          <w:sz w:val="24"/>
          <w:szCs w:val="24"/>
        </w:rPr>
        <w:t xml:space="preserve">’s individual learning and social needs are met. </w:t>
      </w:r>
    </w:p>
    <w:p w14:paraId="5C7761F1" w14:textId="616216D7" w:rsidR="00DE6E0D" w:rsidRPr="00AC7725" w:rsidRDefault="00E87841" w:rsidP="00B227BE">
      <w:pPr>
        <w:pStyle w:val="Heading1"/>
        <w:numPr>
          <w:ilvl w:val="0"/>
          <w:numId w:val="19"/>
        </w:numPr>
        <w:spacing w:before="0" w:after="200" w:line="360" w:lineRule="auto"/>
        <w:ind w:left="0"/>
        <w:rPr>
          <w:rFonts w:ascii="Arial" w:hAnsi="Arial" w:cs="Arial"/>
          <w:b/>
          <w:bCs/>
        </w:rPr>
      </w:pPr>
      <w:r w:rsidRPr="00AC7725">
        <w:rPr>
          <w:rFonts w:ascii="Arial" w:hAnsi="Arial" w:cs="Arial"/>
          <w:b/>
          <w:bCs/>
        </w:rPr>
        <w:t xml:space="preserve">Responding to Incidents of Racism </w:t>
      </w:r>
    </w:p>
    <w:p w14:paraId="5B74B72C" w14:textId="1554A802" w:rsidR="00DE6E0D" w:rsidRPr="000A16A4" w:rsidRDefault="00D344C1" w:rsidP="00B227BE">
      <w:pPr>
        <w:spacing w:line="360" w:lineRule="auto"/>
        <w:rPr>
          <w:rFonts w:cs="Arial"/>
          <w:sz w:val="24"/>
          <w:szCs w:val="24"/>
        </w:rPr>
      </w:pPr>
      <w:r w:rsidRPr="000A16A4">
        <w:rPr>
          <w:rFonts w:cs="Arial"/>
          <w:sz w:val="24"/>
          <w:szCs w:val="24"/>
        </w:rPr>
        <w:t xml:space="preserve">The </w:t>
      </w:r>
      <w:r w:rsidR="00E87841" w:rsidRPr="000A16A4">
        <w:rPr>
          <w:rFonts w:cs="Arial"/>
          <w:sz w:val="24"/>
          <w:szCs w:val="24"/>
        </w:rPr>
        <w:t xml:space="preserve">school recognises the need for education </w:t>
      </w:r>
      <w:r w:rsidR="00487AC0" w:rsidRPr="000A16A4">
        <w:rPr>
          <w:rFonts w:cs="Arial"/>
          <w:sz w:val="24"/>
          <w:szCs w:val="24"/>
        </w:rPr>
        <w:t>to</w:t>
      </w:r>
      <w:r w:rsidR="00E87841" w:rsidRPr="000A16A4">
        <w:rPr>
          <w:rFonts w:cs="Arial"/>
          <w:sz w:val="24"/>
          <w:szCs w:val="24"/>
        </w:rPr>
        <w:t xml:space="preserve"> eradicate racism</w:t>
      </w:r>
      <w:r w:rsidR="00391F19" w:rsidRPr="000A16A4">
        <w:rPr>
          <w:rFonts w:cs="Arial"/>
          <w:sz w:val="24"/>
          <w:szCs w:val="24"/>
        </w:rPr>
        <w:t xml:space="preserve">. </w:t>
      </w:r>
      <w:r w:rsidR="00E87841" w:rsidRPr="000A16A4">
        <w:rPr>
          <w:rFonts w:cs="Arial"/>
          <w:sz w:val="24"/>
          <w:szCs w:val="24"/>
        </w:rPr>
        <w:t xml:space="preserve">All stakeholders in school must be able to identify racism, cultural prejudices or unconscious bias </w:t>
      </w:r>
      <w:r w:rsidR="00487AC0" w:rsidRPr="000A16A4">
        <w:rPr>
          <w:rFonts w:cs="Arial"/>
          <w:sz w:val="24"/>
          <w:szCs w:val="24"/>
        </w:rPr>
        <w:t>for</w:t>
      </w:r>
      <w:r w:rsidR="00E87841" w:rsidRPr="000A16A4">
        <w:rPr>
          <w:rFonts w:cs="Arial"/>
          <w:sz w:val="24"/>
          <w:szCs w:val="24"/>
        </w:rPr>
        <w:t xml:space="preserve"> us as a community to respond, challenge and prevent. </w:t>
      </w:r>
    </w:p>
    <w:p w14:paraId="2B6D11BB" w14:textId="445CC27D" w:rsidR="00DE6E0D" w:rsidRPr="000A16A4" w:rsidRDefault="00E87841" w:rsidP="00B227BE">
      <w:pPr>
        <w:spacing w:line="360" w:lineRule="auto"/>
        <w:rPr>
          <w:rFonts w:cs="Arial"/>
          <w:sz w:val="24"/>
          <w:szCs w:val="24"/>
        </w:rPr>
      </w:pPr>
      <w:r w:rsidRPr="000A16A4">
        <w:rPr>
          <w:rFonts w:cs="Arial"/>
          <w:sz w:val="24"/>
          <w:szCs w:val="24"/>
        </w:rPr>
        <w:t xml:space="preserve">The need for education extends to dealing with the perpetrators of racist incidents. Where incidents are caused by a lack of understanding the </w:t>
      </w:r>
      <w:r w:rsidR="00991462" w:rsidRPr="000A16A4">
        <w:rPr>
          <w:rFonts w:cs="Arial"/>
          <w:sz w:val="24"/>
          <w:szCs w:val="24"/>
        </w:rPr>
        <w:t>learner</w:t>
      </w:r>
      <w:r w:rsidRPr="000A16A4">
        <w:rPr>
          <w:rFonts w:cs="Arial"/>
          <w:sz w:val="24"/>
          <w:szCs w:val="24"/>
        </w:rPr>
        <w:t xml:space="preserve">(s) will be directed to reading / an empathy task / reflecting on the harm caused / exploring where their own prejudices come from. </w:t>
      </w:r>
    </w:p>
    <w:p w14:paraId="586A992F" w14:textId="6ED3702F" w:rsidR="00DE6E0D" w:rsidRPr="000A16A4" w:rsidRDefault="00E87841" w:rsidP="00B227BE">
      <w:pPr>
        <w:spacing w:line="360" w:lineRule="auto"/>
        <w:rPr>
          <w:rFonts w:cs="Arial"/>
          <w:sz w:val="24"/>
          <w:szCs w:val="24"/>
        </w:rPr>
      </w:pPr>
      <w:r w:rsidRPr="000A16A4">
        <w:rPr>
          <w:rFonts w:cs="Arial"/>
          <w:sz w:val="24"/>
          <w:szCs w:val="24"/>
        </w:rPr>
        <w:t xml:space="preserve">Where the incident stems from a desire to cause harm / distress / or is a repeated incident of racism the </w:t>
      </w:r>
      <w:r w:rsidR="0068459D" w:rsidRPr="000A16A4">
        <w:rPr>
          <w:rFonts w:cs="Arial"/>
          <w:sz w:val="24"/>
          <w:szCs w:val="24"/>
        </w:rPr>
        <w:t>pupil</w:t>
      </w:r>
      <w:r w:rsidRPr="000A16A4">
        <w:rPr>
          <w:rFonts w:cs="Arial"/>
          <w:sz w:val="24"/>
          <w:szCs w:val="24"/>
        </w:rPr>
        <w:t xml:space="preserve">(s) involved will be sanctioned in line with the school’s </w:t>
      </w:r>
      <w:r w:rsidR="00D344C1" w:rsidRPr="000A16A4">
        <w:rPr>
          <w:rFonts w:cs="Arial"/>
          <w:sz w:val="24"/>
          <w:szCs w:val="24"/>
        </w:rPr>
        <w:t>anti-</w:t>
      </w:r>
      <w:r w:rsidRPr="000A16A4">
        <w:rPr>
          <w:rFonts w:cs="Arial"/>
          <w:sz w:val="24"/>
          <w:szCs w:val="24"/>
        </w:rPr>
        <w:t>bullying and behaviour</w:t>
      </w:r>
      <w:r w:rsidR="00D344C1" w:rsidRPr="000A16A4">
        <w:rPr>
          <w:rFonts w:cs="Arial"/>
          <w:sz w:val="24"/>
          <w:szCs w:val="24"/>
        </w:rPr>
        <w:t>/relationship</w:t>
      </w:r>
      <w:r w:rsidRPr="000A16A4">
        <w:rPr>
          <w:rFonts w:cs="Arial"/>
          <w:sz w:val="24"/>
          <w:szCs w:val="24"/>
        </w:rPr>
        <w:t xml:space="preserve"> policies. </w:t>
      </w:r>
    </w:p>
    <w:p w14:paraId="4A07B055" w14:textId="33ABEBA1" w:rsidR="00DE6E0D" w:rsidRDefault="00E87841" w:rsidP="00B227BE">
      <w:pPr>
        <w:spacing w:line="360" w:lineRule="auto"/>
        <w:rPr>
          <w:rFonts w:cs="Arial"/>
          <w:sz w:val="24"/>
          <w:szCs w:val="24"/>
        </w:rPr>
      </w:pPr>
      <w:r w:rsidRPr="000A16A4">
        <w:rPr>
          <w:rFonts w:cs="Arial"/>
          <w:sz w:val="24"/>
          <w:szCs w:val="24"/>
        </w:rPr>
        <w:t xml:space="preserve">The aim when managing any racist incident is to find a way to achieve mutual understanding and </w:t>
      </w:r>
      <w:r w:rsidR="00487AC0" w:rsidRPr="000A16A4">
        <w:rPr>
          <w:rFonts w:cs="Arial"/>
          <w:sz w:val="24"/>
          <w:szCs w:val="24"/>
        </w:rPr>
        <w:t>reconciliation</w:t>
      </w:r>
      <w:r w:rsidR="00391F19" w:rsidRPr="000A16A4">
        <w:rPr>
          <w:rFonts w:cs="Arial"/>
          <w:sz w:val="24"/>
          <w:szCs w:val="24"/>
        </w:rPr>
        <w:t xml:space="preserve">. </w:t>
      </w:r>
      <w:r w:rsidRPr="000A16A4">
        <w:rPr>
          <w:rFonts w:cs="Arial"/>
          <w:sz w:val="24"/>
          <w:szCs w:val="24"/>
        </w:rPr>
        <w:t>The process of reconciliation requires those at fault</w:t>
      </w:r>
      <w:r w:rsidR="00DE6E0D" w:rsidRPr="000A16A4">
        <w:rPr>
          <w:rFonts w:cs="Arial"/>
          <w:sz w:val="24"/>
          <w:szCs w:val="24"/>
        </w:rPr>
        <w:t xml:space="preserve"> </w:t>
      </w:r>
      <w:r w:rsidRPr="000A16A4">
        <w:rPr>
          <w:rFonts w:cs="Arial"/>
          <w:sz w:val="24"/>
          <w:szCs w:val="24"/>
        </w:rPr>
        <w:t>to hear and acknowledge the hurt they have caused, admit their mistakes and genuinely apologise</w:t>
      </w:r>
      <w:r w:rsidR="00391F19" w:rsidRPr="000A16A4">
        <w:rPr>
          <w:rFonts w:cs="Arial"/>
          <w:sz w:val="24"/>
          <w:szCs w:val="24"/>
        </w:rPr>
        <w:t xml:space="preserve">. </w:t>
      </w:r>
      <w:r w:rsidR="00D05915" w:rsidRPr="000A16A4">
        <w:rPr>
          <w:rFonts w:cs="Arial"/>
          <w:sz w:val="24"/>
          <w:szCs w:val="24"/>
        </w:rPr>
        <w:t>R</w:t>
      </w:r>
      <w:r w:rsidRPr="000A16A4">
        <w:rPr>
          <w:rFonts w:cs="Arial"/>
          <w:sz w:val="24"/>
          <w:szCs w:val="24"/>
        </w:rPr>
        <w:t>econciliation can be a difficult process</w:t>
      </w:r>
      <w:r w:rsidR="00391F19" w:rsidRPr="000A16A4">
        <w:rPr>
          <w:rFonts w:cs="Arial"/>
          <w:sz w:val="24"/>
          <w:szCs w:val="24"/>
        </w:rPr>
        <w:t xml:space="preserve">. </w:t>
      </w:r>
      <w:r w:rsidRPr="000A16A4">
        <w:rPr>
          <w:rFonts w:cs="Arial"/>
          <w:sz w:val="24"/>
          <w:szCs w:val="24"/>
        </w:rPr>
        <w:t xml:space="preserve">These </w:t>
      </w:r>
      <w:r w:rsidR="00E74E07" w:rsidRPr="000A16A4">
        <w:rPr>
          <w:rFonts w:cs="Arial"/>
          <w:sz w:val="24"/>
          <w:szCs w:val="24"/>
        </w:rPr>
        <w:t>r</w:t>
      </w:r>
      <w:r w:rsidRPr="000A16A4">
        <w:rPr>
          <w:rFonts w:cs="Arial"/>
          <w:sz w:val="24"/>
          <w:szCs w:val="24"/>
        </w:rPr>
        <w:t xml:space="preserve">econciliation meetings will be offered to all who experience or are involved in racist incidents. </w:t>
      </w:r>
    </w:p>
    <w:p w14:paraId="613D4533" w14:textId="77777777" w:rsidR="00294A41" w:rsidRPr="000A16A4" w:rsidRDefault="00294A41" w:rsidP="00B227BE">
      <w:pPr>
        <w:spacing w:line="360" w:lineRule="auto"/>
        <w:rPr>
          <w:rFonts w:cs="Arial"/>
          <w:sz w:val="24"/>
          <w:szCs w:val="24"/>
        </w:rPr>
      </w:pPr>
    </w:p>
    <w:p w14:paraId="17B5B585" w14:textId="105B9ECB" w:rsidR="00DE6E0D" w:rsidRPr="00AC7725" w:rsidRDefault="00E87841" w:rsidP="00B227BE">
      <w:pPr>
        <w:pStyle w:val="Heading1"/>
        <w:numPr>
          <w:ilvl w:val="0"/>
          <w:numId w:val="19"/>
        </w:numPr>
        <w:spacing w:before="0" w:after="200" w:line="360" w:lineRule="auto"/>
        <w:ind w:left="-284"/>
        <w:rPr>
          <w:rFonts w:ascii="Arial" w:hAnsi="Arial" w:cs="Arial"/>
          <w:b/>
          <w:bCs/>
        </w:rPr>
      </w:pPr>
      <w:r w:rsidRPr="00AC7725">
        <w:rPr>
          <w:rFonts w:ascii="Arial" w:hAnsi="Arial" w:cs="Arial"/>
          <w:b/>
          <w:bCs/>
        </w:rPr>
        <w:lastRenderedPageBreak/>
        <w:t xml:space="preserve">Monitoring and review </w:t>
      </w:r>
    </w:p>
    <w:p w14:paraId="6829BB13" w14:textId="24ACD6B0" w:rsidR="00DE6E0D" w:rsidRPr="000A16A4" w:rsidRDefault="00E87841" w:rsidP="00B227BE">
      <w:pPr>
        <w:spacing w:line="360" w:lineRule="auto"/>
        <w:rPr>
          <w:rFonts w:cs="Arial"/>
          <w:sz w:val="24"/>
          <w:szCs w:val="24"/>
        </w:rPr>
      </w:pPr>
      <w:r w:rsidRPr="00391F19">
        <w:rPr>
          <w:rFonts w:cs="Arial"/>
          <w:sz w:val="24"/>
          <w:szCs w:val="24"/>
        </w:rPr>
        <w:t>The overall effectiveness of the anti-racism policy will be subject to consideration in daily school life</w:t>
      </w:r>
      <w:r w:rsidR="00294A41" w:rsidRPr="00391F19">
        <w:rPr>
          <w:rFonts w:cs="Arial"/>
          <w:sz w:val="24"/>
          <w:szCs w:val="24"/>
        </w:rPr>
        <w:t>,</w:t>
      </w:r>
      <w:r w:rsidRPr="00391F19">
        <w:rPr>
          <w:rFonts w:cs="Arial"/>
          <w:sz w:val="24"/>
          <w:szCs w:val="24"/>
        </w:rPr>
        <w:t xml:space="preserve"> as part of the school development plan, staff meetings, S</w:t>
      </w:r>
      <w:r w:rsidR="00294A41" w:rsidRPr="00391F19">
        <w:rPr>
          <w:rFonts w:cs="Arial"/>
          <w:sz w:val="24"/>
          <w:szCs w:val="24"/>
        </w:rPr>
        <w:t xml:space="preserve">enior </w:t>
      </w:r>
      <w:r w:rsidRPr="00391F19">
        <w:rPr>
          <w:rFonts w:cs="Arial"/>
          <w:sz w:val="24"/>
          <w:szCs w:val="24"/>
        </w:rPr>
        <w:t>L</w:t>
      </w:r>
      <w:r w:rsidR="00294A41" w:rsidRPr="00391F19">
        <w:rPr>
          <w:rFonts w:cs="Arial"/>
          <w:sz w:val="24"/>
          <w:szCs w:val="24"/>
        </w:rPr>
        <w:t xml:space="preserve">eadership </w:t>
      </w:r>
      <w:r w:rsidRPr="00391F19">
        <w:rPr>
          <w:rFonts w:cs="Arial"/>
          <w:sz w:val="24"/>
          <w:szCs w:val="24"/>
        </w:rPr>
        <w:t>T</w:t>
      </w:r>
      <w:r w:rsidR="00294A41" w:rsidRPr="00391F19">
        <w:rPr>
          <w:rFonts w:cs="Arial"/>
          <w:sz w:val="24"/>
          <w:szCs w:val="24"/>
        </w:rPr>
        <w:t>eam</w:t>
      </w:r>
      <w:r w:rsidRPr="00391F19">
        <w:rPr>
          <w:rFonts w:cs="Arial"/>
          <w:sz w:val="24"/>
          <w:szCs w:val="24"/>
        </w:rPr>
        <w:t xml:space="preserve"> meetings, </w:t>
      </w:r>
      <w:r w:rsidR="00487AC0" w:rsidRPr="00391F19">
        <w:rPr>
          <w:rFonts w:cs="Arial"/>
          <w:sz w:val="24"/>
          <w:szCs w:val="24"/>
        </w:rPr>
        <w:t>governors</w:t>
      </w:r>
      <w:r w:rsidR="00294A41" w:rsidRPr="00391F19">
        <w:rPr>
          <w:rFonts w:cs="Arial"/>
          <w:sz w:val="24"/>
          <w:szCs w:val="24"/>
        </w:rPr>
        <w:t>’</w:t>
      </w:r>
      <w:r w:rsidRPr="00391F19">
        <w:rPr>
          <w:rFonts w:cs="Arial"/>
          <w:sz w:val="24"/>
          <w:szCs w:val="24"/>
        </w:rPr>
        <w:t xml:space="preserve"> meetings, assemblies and class discussions and </w:t>
      </w:r>
      <w:r w:rsidR="00D05915" w:rsidRPr="00391F19">
        <w:rPr>
          <w:rFonts w:cs="Arial"/>
          <w:sz w:val="24"/>
          <w:szCs w:val="24"/>
        </w:rPr>
        <w:t>pupil</w:t>
      </w:r>
      <w:r w:rsidRPr="00391F19">
        <w:rPr>
          <w:rFonts w:cs="Arial"/>
          <w:sz w:val="24"/>
          <w:szCs w:val="24"/>
        </w:rPr>
        <w:t xml:space="preserve"> voice surveys.</w:t>
      </w:r>
      <w:r w:rsidRPr="000A16A4">
        <w:rPr>
          <w:rFonts w:cs="Arial"/>
          <w:sz w:val="24"/>
          <w:szCs w:val="24"/>
        </w:rPr>
        <w:t xml:space="preserve"> </w:t>
      </w:r>
    </w:p>
    <w:p w14:paraId="41571C42" w14:textId="48CB356D" w:rsidR="00294A41" w:rsidRDefault="00E87841" w:rsidP="00B227BE">
      <w:pPr>
        <w:spacing w:line="360" w:lineRule="auto"/>
        <w:rPr>
          <w:rFonts w:cs="Arial"/>
          <w:sz w:val="24"/>
          <w:szCs w:val="24"/>
        </w:rPr>
      </w:pPr>
      <w:r w:rsidRPr="000A16A4">
        <w:rPr>
          <w:rFonts w:cs="Arial"/>
          <w:sz w:val="24"/>
          <w:szCs w:val="24"/>
        </w:rPr>
        <w:t>All staff are set yearly appraisal targets relating to anti-racism and the promotion of equality, diversity and inclusion</w:t>
      </w:r>
      <w:r w:rsidR="00391F19" w:rsidRPr="000A16A4">
        <w:rPr>
          <w:rFonts w:cs="Arial"/>
          <w:sz w:val="24"/>
          <w:szCs w:val="24"/>
        </w:rPr>
        <w:t xml:space="preserve">. </w:t>
      </w:r>
      <w:r w:rsidR="00FF41E9" w:rsidRPr="000A16A4">
        <w:rPr>
          <w:rFonts w:cs="Arial"/>
          <w:sz w:val="24"/>
          <w:szCs w:val="24"/>
        </w:rPr>
        <w:t xml:space="preserve">Records of racist incidents are recorded on My Concern – the school’s safeguarding IT System, including action taken and outcomes (see Procedure for dealing with alleged racist incidents involving </w:t>
      </w:r>
      <w:r w:rsidR="00991462" w:rsidRPr="000A16A4">
        <w:rPr>
          <w:rFonts w:cs="Arial"/>
          <w:sz w:val="24"/>
          <w:szCs w:val="24"/>
        </w:rPr>
        <w:t>learners</w:t>
      </w:r>
      <w:r w:rsidR="00FF41E9" w:rsidRPr="000A16A4">
        <w:rPr>
          <w:rFonts w:cs="Arial"/>
          <w:sz w:val="24"/>
          <w:szCs w:val="24"/>
        </w:rPr>
        <w:t xml:space="preserve">). </w:t>
      </w:r>
    </w:p>
    <w:p w14:paraId="03B8C778" w14:textId="057E6669" w:rsidR="00294A41" w:rsidRDefault="00FF41E9" w:rsidP="00B227BE">
      <w:pPr>
        <w:spacing w:line="360" w:lineRule="auto"/>
        <w:rPr>
          <w:rFonts w:cs="Arial"/>
          <w:sz w:val="24"/>
          <w:szCs w:val="24"/>
        </w:rPr>
      </w:pPr>
      <w:r w:rsidRPr="000A16A4">
        <w:rPr>
          <w:rFonts w:cs="Arial"/>
          <w:sz w:val="24"/>
          <w:szCs w:val="24"/>
        </w:rPr>
        <w:t>The Local authority has remote oversight of the reporting of all racist and prejudice incidents</w:t>
      </w:r>
      <w:r w:rsidR="00391F19" w:rsidRPr="000A16A4">
        <w:rPr>
          <w:rFonts w:cs="Arial"/>
          <w:sz w:val="24"/>
          <w:szCs w:val="24"/>
        </w:rPr>
        <w:t xml:space="preserve">. </w:t>
      </w:r>
      <w:r w:rsidRPr="000A16A4">
        <w:rPr>
          <w:rFonts w:cs="Arial"/>
          <w:sz w:val="24"/>
          <w:szCs w:val="24"/>
        </w:rPr>
        <w:t xml:space="preserve">This policy will be reviewed every two years, or earlier if necessary. </w:t>
      </w:r>
      <w:bookmarkStart w:id="4" w:name="_Hlk165019114"/>
    </w:p>
    <w:p w14:paraId="693DDD02" w14:textId="5109E591" w:rsidR="00E74E07" w:rsidRPr="00294A41" w:rsidRDefault="00E74E07" w:rsidP="00B227BE">
      <w:pPr>
        <w:spacing w:line="360" w:lineRule="auto"/>
        <w:rPr>
          <w:rFonts w:cs="Arial"/>
          <w:b/>
          <w:bCs/>
          <w:sz w:val="24"/>
          <w:szCs w:val="24"/>
        </w:rPr>
      </w:pPr>
      <w:r w:rsidRPr="00294A41">
        <w:rPr>
          <w:rFonts w:cs="Arial"/>
          <w:b/>
          <w:bCs/>
          <w:sz w:val="24"/>
          <w:szCs w:val="24"/>
        </w:rPr>
        <w:t xml:space="preserve">Procedure for dealing with alleged racist incidents involving </w:t>
      </w:r>
      <w:r w:rsidR="00991462" w:rsidRPr="00294A41">
        <w:rPr>
          <w:rFonts w:cs="Arial"/>
          <w:b/>
          <w:bCs/>
          <w:sz w:val="24"/>
          <w:szCs w:val="24"/>
        </w:rPr>
        <w:t xml:space="preserve">learners </w:t>
      </w:r>
    </w:p>
    <w:bookmarkEnd w:id="4"/>
    <w:p w14:paraId="0554848D" w14:textId="3FABD1D4" w:rsidR="00E74E07" w:rsidRPr="00294A41" w:rsidRDefault="00E74E07" w:rsidP="00B227BE">
      <w:pPr>
        <w:spacing w:line="360" w:lineRule="auto"/>
        <w:ind w:left="720"/>
        <w:rPr>
          <w:rFonts w:cs="Arial"/>
          <w:sz w:val="24"/>
          <w:szCs w:val="24"/>
        </w:rPr>
      </w:pPr>
      <w:r w:rsidRPr="00294A41">
        <w:rPr>
          <w:rFonts w:cs="Arial"/>
          <w:sz w:val="24"/>
          <w:szCs w:val="24"/>
        </w:rPr>
        <w:t>“Any incident which is perceived by the victim or any other person to be motivated by hostility or prejudice based on a person’s race or perceived race</w:t>
      </w:r>
      <w:r w:rsidR="008239D7" w:rsidRPr="00294A41">
        <w:rPr>
          <w:rFonts w:cs="Arial"/>
          <w:sz w:val="24"/>
          <w:szCs w:val="24"/>
        </w:rPr>
        <w:t>.”</w:t>
      </w:r>
    </w:p>
    <w:p w14:paraId="1E125961" w14:textId="2FBFE982" w:rsidR="00E74E07" w:rsidRPr="000A16A4" w:rsidRDefault="00E74E07" w:rsidP="00B227BE">
      <w:pPr>
        <w:spacing w:line="360" w:lineRule="auto"/>
        <w:rPr>
          <w:rFonts w:cs="Arial"/>
          <w:sz w:val="24"/>
          <w:szCs w:val="24"/>
        </w:rPr>
      </w:pPr>
      <w:r w:rsidRPr="000A16A4">
        <w:rPr>
          <w:rFonts w:cs="Arial"/>
          <w:sz w:val="24"/>
          <w:szCs w:val="24"/>
        </w:rPr>
        <w:t>Based on the above definition, for the purposes of this procedure, racism may refer to hostility or prejudice based on, colour, ethnicity or place of origin.</w:t>
      </w:r>
    </w:p>
    <w:p w14:paraId="706DFD36" w14:textId="06031756" w:rsidR="00627CA5"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Incident reported to school by staff or parent/carer or pupil.</w:t>
      </w:r>
    </w:p>
    <w:p w14:paraId="72318907" w14:textId="0C342369" w:rsidR="00FF41E9" w:rsidRPr="000A16A4" w:rsidRDefault="00FF41E9" w:rsidP="00B227BE">
      <w:pPr>
        <w:pStyle w:val="ListParagraph"/>
        <w:numPr>
          <w:ilvl w:val="0"/>
          <w:numId w:val="13"/>
        </w:numPr>
        <w:spacing w:line="360" w:lineRule="auto"/>
        <w:contextualSpacing w:val="0"/>
        <w:rPr>
          <w:rFonts w:cs="Arial"/>
          <w:sz w:val="24"/>
          <w:szCs w:val="24"/>
        </w:rPr>
      </w:pPr>
      <w:r w:rsidRPr="000A16A4">
        <w:rPr>
          <w:rFonts w:cs="Arial"/>
          <w:sz w:val="24"/>
          <w:szCs w:val="24"/>
        </w:rPr>
        <w:t>‘My Concern’ report created by member of staff receiving report which is then submitted for triage and investigation by school safeguarding officers.</w:t>
      </w:r>
    </w:p>
    <w:p w14:paraId="6740CF44" w14:textId="3D7EE9AA" w:rsidR="00627CA5"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SLT/ Designated Safeguarding Person begins the investigation.</w:t>
      </w:r>
    </w:p>
    <w:p w14:paraId="48D6E484" w14:textId="541537A6" w:rsidR="00627CA5" w:rsidRPr="000A16A4" w:rsidRDefault="00FF41E9" w:rsidP="00B227BE">
      <w:pPr>
        <w:pStyle w:val="ListParagraph"/>
        <w:numPr>
          <w:ilvl w:val="0"/>
          <w:numId w:val="13"/>
        </w:numPr>
        <w:spacing w:line="360" w:lineRule="auto"/>
        <w:contextualSpacing w:val="0"/>
        <w:rPr>
          <w:rFonts w:cs="Arial"/>
          <w:sz w:val="24"/>
          <w:szCs w:val="24"/>
        </w:rPr>
      </w:pPr>
      <w:r w:rsidRPr="000A16A4">
        <w:rPr>
          <w:rFonts w:cs="Arial"/>
          <w:sz w:val="24"/>
          <w:szCs w:val="24"/>
        </w:rPr>
        <w:t xml:space="preserve">Accounts </w:t>
      </w:r>
      <w:r w:rsidR="00627CA5" w:rsidRPr="000A16A4">
        <w:rPr>
          <w:rFonts w:cs="Arial"/>
          <w:sz w:val="24"/>
          <w:szCs w:val="24"/>
        </w:rPr>
        <w:t>taken from all involved including witnesses.</w:t>
      </w:r>
    </w:p>
    <w:p w14:paraId="15EA1290" w14:textId="0C93CA55" w:rsidR="00627CA5"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Headteacher and parents/carers informed of investigation.</w:t>
      </w:r>
    </w:p>
    <w:p w14:paraId="1CC5E218" w14:textId="7EF40AB6" w:rsidR="00627CA5"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Decision made once all the evidence collated</w:t>
      </w:r>
      <w:r w:rsidR="00391F19" w:rsidRPr="000A16A4">
        <w:rPr>
          <w:rFonts w:cs="Arial"/>
          <w:sz w:val="24"/>
          <w:szCs w:val="24"/>
        </w:rPr>
        <w:t xml:space="preserve">. </w:t>
      </w:r>
      <w:r w:rsidR="00FF41E9" w:rsidRPr="000A16A4">
        <w:rPr>
          <w:rFonts w:cs="Arial"/>
          <w:sz w:val="24"/>
          <w:szCs w:val="24"/>
        </w:rPr>
        <w:t>All enquiries made will be recorded on to the ‘occurrence’ created on My Concern</w:t>
      </w:r>
      <w:r w:rsidR="00FF41E9" w:rsidRPr="000A16A4" w:rsidDel="00FF41E9">
        <w:rPr>
          <w:rFonts w:cs="Arial"/>
          <w:b/>
          <w:bCs/>
          <w:sz w:val="24"/>
          <w:szCs w:val="24"/>
        </w:rPr>
        <w:t xml:space="preserve"> </w:t>
      </w:r>
    </w:p>
    <w:p w14:paraId="3DC17A58" w14:textId="77777777" w:rsidR="008239D7"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Appropriate sanction/support given.</w:t>
      </w:r>
    </w:p>
    <w:p w14:paraId="5863D2C0" w14:textId="7ED19957" w:rsidR="00627CA5" w:rsidRPr="00294A41" w:rsidRDefault="00627CA5" w:rsidP="00B227BE">
      <w:pPr>
        <w:pStyle w:val="ListParagraph"/>
        <w:numPr>
          <w:ilvl w:val="0"/>
          <w:numId w:val="17"/>
        </w:numPr>
        <w:spacing w:line="360" w:lineRule="auto"/>
        <w:contextualSpacing w:val="0"/>
        <w:rPr>
          <w:rFonts w:cs="Arial"/>
          <w:sz w:val="24"/>
          <w:szCs w:val="24"/>
        </w:rPr>
      </w:pPr>
      <w:r w:rsidRPr="00294A41">
        <w:rPr>
          <w:rFonts w:cs="Arial"/>
          <w:sz w:val="24"/>
          <w:szCs w:val="24"/>
        </w:rPr>
        <w:lastRenderedPageBreak/>
        <w:t>Lack of understanding – the pupil may be directed to an empathy task to reflect on the harm</w:t>
      </w:r>
      <w:r w:rsidR="008239D7" w:rsidRPr="00294A41">
        <w:rPr>
          <w:rFonts w:cs="Arial"/>
          <w:sz w:val="24"/>
          <w:szCs w:val="24"/>
        </w:rPr>
        <w:t xml:space="preserve"> caused. Therefore exploring where their prejudices come from</w:t>
      </w:r>
      <w:r w:rsidR="00D05915" w:rsidRPr="00294A41">
        <w:rPr>
          <w:rFonts w:cs="Arial"/>
          <w:sz w:val="24"/>
          <w:szCs w:val="24"/>
        </w:rPr>
        <w:t>.</w:t>
      </w:r>
    </w:p>
    <w:p w14:paraId="6D0DB850" w14:textId="720A9264" w:rsidR="008239D7" w:rsidRPr="00294A41" w:rsidRDefault="008239D7" w:rsidP="00B227BE">
      <w:pPr>
        <w:pStyle w:val="ListParagraph"/>
        <w:numPr>
          <w:ilvl w:val="0"/>
          <w:numId w:val="17"/>
        </w:numPr>
        <w:spacing w:line="360" w:lineRule="auto"/>
        <w:contextualSpacing w:val="0"/>
        <w:rPr>
          <w:rFonts w:cs="Arial"/>
          <w:sz w:val="24"/>
          <w:szCs w:val="24"/>
        </w:rPr>
      </w:pPr>
      <w:r w:rsidRPr="00294A41">
        <w:rPr>
          <w:rFonts w:cs="Arial"/>
          <w:sz w:val="24"/>
          <w:szCs w:val="24"/>
        </w:rPr>
        <w:t>Due to the harm or distress caused by the incident/s, there is a sanction in line with the school’s anti-bullying policy</w:t>
      </w:r>
      <w:r w:rsidR="00532368" w:rsidRPr="00294A41">
        <w:rPr>
          <w:rFonts w:cs="Arial"/>
          <w:sz w:val="24"/>
          <w:szCs w:val="24"/>
        </w:rPr>
        <w:t xml:space="preserve"> as well the behaviour/relationships policy</w:t>
      </w:r>
      <w:r w:rsidRPr="00294A41">
        <w:rPr>
          <w:rFonts w:cs="Arial"/>
          <w:sz w:val="24"/>
          <w:szCs w:val="24"/>
        </w:rPr>
        <w:t>.</w:t>
      </w:r>
    </w:p>
    <w:p w14:paraId="1D1C869C" w14:textId="73604E4E" w:rsidR="00627CA5"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Parents/carers informed of the outcome of the investigation.</w:t>
      </w:r>
    </w:p>
    <w:p w14:paraId="50A8EE8F" w14:textId="19775242" w:rsidR="00627CA5" w:rsidRPr="000A16A4" w:rsidRDefault="00627CA5" w:rsidP="00B227BE">
      <w:pPr>
        <w:pStyle w:val="ListParagraph"/>
        <w:numPr>
          <w:ilvl w:val="0"/>
          <w:numId w:val="13"/>
        </w:numPr>
        <w:spacing w:line="360" w:lineRule="auto"/>
        <w:contextualSpacing w:val="0"/>
        <w:rPr>
          <w:rFonts w:cs="Arial"/>
          <w:sz w:val="24"/>
          <w:szCs w:val="24"/>
        </w:rPr>
      </w:pPr>
      <w:r w:rsidRPr="000A16A4">
        <w:rPr>
          <w:rFonts w:cs="Arial"/>
          <w:sz w:val="24"/>
          <w:szCs w:val="24"/>
        </w:rPr>
        <w:t>Restorative conversations take place with all parties involved.</w:t>
      </w:r>
    </w:p>
    <w:p w14:paraId="6278D08A" w14:textId="305C415A" w:rsidR="0022398E" w:rsidRPr="00294A41" w:rsidRDefault="008239D7" w:rsidP="00B227BE">
      <w:pPr>
        <w:spacing w:line="360" w:lineRule="auto"/>
        <w:ind w:left="720"/>
        <w:rPr>
          <w:rFonts w:cs="Arial"/>
          <w:sz w:val="24"/>
          <w:szCs w:val="24"/>
        </w:rPr>
      </w:pPr>
      <w:r w:rsidRPr="00294A41">
        <w:rPr>
          <w:rFonts w:cs="Arial"/>
          <w:sz w:val="24"/>
          <w:szCs w:val="24"/>
        </w:rPr>
        <w:t xml:space="preserve">This should be offered in all cases. </w:t>
      </w:r>
      <w:r w:rsidR="00991462" w:rsidRPr="00294A41">
        <w:rPr>
          <w:rFonts w:cs="Arial"/>
          <w:sz w:val="24"/>
          <w:szCs w:val="24"/>
        </w:rPr>
        <w:t>Learners</w:t>
      </w:r>
      <w:r w:rsidRPr="00294A41">
        <w:rPr>
          <w:rFonts w:cs="Arial"/>
          <w:sz w:val="24"/>
          <w:szCs w:val="24"/>
        </w:rPr>
        <w:t xml:space="preserve"> will need time before restorative conversations take place</w:t>
      </w:r>
      <w:r w:rsidR="00391F19" w:rsidRPr="00294A41">
        <w:rPr>
          <w:rFonts w:cs="Arial"/>
          <w:sz w:val="24"/>
          <w:szCs w:val="24"/>
        </w:rPr>
        <w:t xml:space="preserve">. </w:t>
      </w:r>
      <w:r w:rsidRPr="00294A41">
        <w:rPr>
          <w:rFonts w:cs="Arial"/>
          <w:sz w:val="24"/>
          <w:szCs w:val="24"/>
        </w:rPr>
        <w:t>All involved are given the opportunity to speak and respond to the situation</w:t>
      </w:r>
      <w:r w:rsidR="00391F19" w:rsidRPr="00294A41">
        <w:rPr>
          <w:rFonts w:cs="Arial"/>
          <w:sz w:val="24"/>
          <w:szCs w:val="24"/>
        </w:rPr>
        <w:t xml:space="preserve">. </w:t>
      </w:r>
      <w:r w:rsidRPr="00294A41">
        <w:rPr>
          <w:rFonts w:cs="Arial"/>
          <w:sz w:val="24"/>
          <w:szCs w:val="24"/>
        </w:rPr>
        <w:t>There is a restorative justice script and recording form which must be used</w:t>
      </w:r>
      <w:r w:rsidR="00391F19" w:rsidRPr="00294A41">
        <w:rPr>
          <w:rFonts w:cs="Arial"/>
          <w:sz w:val="24"/>
          <w:szCs w:val="24"/>
        </w:rPr>
        <w:t xml:space="preserve">. </w:t>
      </w:r>
      <w:r w:rsidRPr="00294A41">
        <w:rPr>
          <w:rFonts w:cs="Arial"/>
          <w:sz w:val="24"/>
          <w:szCs w:val="24"/>
        </w:rPr>
        <w:t xml:space="preserve">Agreed protocols for future interaction </w:t>
      </w:r>
      <w:r w:rsidR="00D05915" w:rsidRPr="00294A41">
        <w:rPr>
          <w:rFonts w:cs="Arial"/>
          <w:sz w:val="24"/>
          <w:szCs w:val="24"/>
        </w:rPr>
        <w:t>are</w:t>
      </w:r>
      <w:r w:rsidRPr="00294A41">
        <w:rPr>
          <w:rFonts w:cs="Arial"/>
          <w:sz w:val="24"/>
          <w:szCs w:val="24"/>
        </w:rPr>
        <w:t xml:space="preserve"> put in place</w:t>
      </w:r>
      <w:r w:rsidR="00391F19" w:rsidRPr="00294A41">
        <w:rPr>
          <w:rFonts w:cs="Arial"/>
          <w:sz w:val="24"/>
          <w:szCs w:val="24"/>
        </w:rPr>
        <w:t xml:space="preserve">. </w:t>
      </w:r>
      <w:r w:rsidRPr="00294A41">
        <w:rPr>
          <w:rFonts w:cs="Arial"/>
          <w:sz w:val="24"/>
          <w:szCs w:val="24"/>
        </w:rPr>
        <w:t>There should be a behaviour agreement in place.</w:t>
      </w:r>
    </w:p>
    <w:p w14:paraId="365110E7" w14:textId="6EDFF794" w:rsidR="00DB4592" w:rsidRDefault="00FF41E9" w:rsidP="00B227BE">
      <w:pPr>
        <w:spacing w:line="360" w:lineRule="auto"/>
        <w:rPr>
          <w:rFonts w:cs="Arial"/>
          <w:sz w:val="24"/>
          <w:szCs w:val="24"/>
        </w:rPr>
      </w:pPr>
      <w:r w:rsidRPr="000A16A4">
        <w:rPr>
          <w:rFonts w:cs="Arial"/>
          <w:sz w:val="24"/>
          <w:szCs w:val="24"/>
        </w:rPr>
        <w:t xml:space="preserve">My Concern record </w:t>
      </w:r>
      <w:r w:rsidR="00DB4592">
        <w:rPr>
          <w:rFonts w:cs="Arial"/>
          <w:sz w:val="24"/>
          <w:szCs w:val="24"/>
        </w:rPr>
        <w:t xml:space="preserve">is </w:t>
      </w:r>
      <w:r w:rsidRPr="000A16A4">
        <w:rPr>
          <w:rFonts w:cs="Arial"/>
          <w:sz w:val="24"/>
          <w:szCs w:val="24"/>
        </w:rPr>
        <w:t xml:space="preserve">correctly categorised and closed outlining </w:t>
      </w:r>
      <w:r w:rsidR="00DB4592">
        <w:rPr>
          <w:rFonts w:cs="Arial"/>
          <w:sz w:val="24"/>
          <w:szCs w:val="24"/>
        </w:rPr>
        <w:t xml:space="preserve">the </w:t>
      </w:r>
      <w:r w:rsidRPr="000A16A4">
        <w:rPr>
          <w:rFonts w:cs="Arial"/>
          <w:sz w:val="24"/>
          <w:szCs w:val="24"/>
        </w:rPr>
        <w:t>type of bullying or prejudice involved</w:t>
      </w:r>
      <w:r w:rsidR="00391F19" w:rsidRPr="000A16A4">
        <w:rPr>
          <w:rFonts w:cs="Arial"/>
          <w:sz w:val="24"/>
          <w:szCs w:val="24"/>
        </w:rPr>
        <w:t xml:space="preserve">. </w:t>
      </w:r>
    </w:p>
    <w:p w14:paraId="3F74A451" w14:textId="3B350228" w:rsidR="00627CA5" w:rsidRPr="00DB4592" w:rsidRDefault="00627CA5" w:rsidP="00B227BE">
      <w:pPr>
        <w:spacing w:line="360" w:lineRule="auto"/>
        <w:rPr>
          <w:rFonts w:cs="Arial"/>
          <w:b/>
          <w:bCs/>
          <w:i/>
          <w:iCs/>
          <w:sz w:val="24"/>
          <w:szCs w:val="24"/>
        </w:rPr>
      </w:pPr>
      <w:r w:rsidRPr="00DB4592">
        <w:rPr>
          <w:rFonts w:cs="Arial"/>
          <w:b/>
          <w:bCs/>
          <w:sz w:val="24"/>
          <w:szCs w:val="24"/>
        </w:rPr>
        <w:t xml:space="preserve">Procedure for dealing with alleged racist incidents involving a staff member at </w:t>
      </w:r>
      <w:r w:rsidR="00B227BE">
        <w:rPr>
          <w:rFonts w:cs="Arial"/>
          <w:b/>
          <w:bCs/>
          <w:sz w:val="24"/>
          <w:szCs w:val="24"/>
        </w:rPr>
        <w:t xml:space="preserve">Llanfair Primary School </w:t>
      </w:r>
    </w:p>
    <w:p w14:paraId="48FE6EC3" w14:textId="799F5013" w:rsidR="00627CA5" w:rsidRPr="000A16A4" w:rsidRDefault="00627CA5" w:rsidP="00B227BE">
      <w:pPr>
        <w:spacing w:line="360" w:lineRule="auto"/>
        <w:rPr>
          <w:rFonts w:cs="Arial"/>
          <w:sz w:val="24"/>
          <w:szCs w:val="24"/>
        </w:rPr>
      </w:pPr>
      <w:r w:rsidRPr="000A16A4">
        <w:rPr>
          <w:rFonts w:cs="Arial"/>
          <w:sz w:val="24"/>
          <w:szCs w:val="24"/>
        </w:rPr>
        <w:t>All incidents should be reported to the Headteacher immediately by email</w:t>
      </w:r>
      <w:r w:rsidR="00391F19" w:rsidRPr="000A16A4">
        <w:rPr>
          <w:rFonts w:cs="Arial"/>
          <w:sz w:val="24"/>
          <w:szCs w:val="24"/>
        </w:rPr>
        <w:t xml:space="preserve">. </w:t>
      </w:r>
      <w:r w:rsidRPr="000A16A4">
        <w:rPr>
          <w:rFonts w:cs="Arial"/>
          <w:sz w:val="24"/>
          <w:szCs w:val="24"/>
        </w:rPr>
        <w:t>This includes incidents where a staff member is racist towards a pupil, where a staff member is racist towards another member of staff or towards a parent or visitor</w:t>
      </w:r>
      <w:r w:rsidR="00391F19" w:rsidRPr="000A16A4">
        <w:rPr>
          <w:rFonts w:cs="Arial"/>
          <w:sz w:val="24"/>
          <w:szCs w:val="24"/>
        </w:rPr>
        <w:t xml:space="preserve">. </w:t>
      </w:r>
      <w:r w:rsidRPr="000A16A4">
        <w:rPr>
          <w:rFonts w:cs="Arial"/>
          <w:sz w:val="24"/>
          <w:szCs w:val="24"/>
        </w:rPr>
        <w:t>The incident will be logged and investigated by the Headteacher or a member of the SLT.</w:t>
      </w:r>
    </w:p>
    <w:p w14:paraId="224DC9B2" w14:textId="7FBF293B" w:rsidR="00627CA5" w:rsidRPr="000A16A4" w:rsidRDefault="00627CA5" w:rsidP="00B227BE">
      <w:pPr>
        <w:spacing w:line="360" w:lineRule="auto"/>
        <w:rPr>
          <w:rFonts w:cs="Arial"/>
          <w:sz w:val="24"/>
          <w:szCs w:val="24"/>
        </w:rPr>
      </w:pPr>
      <w:r w:rsidRPr="000A16A4">
        <w:rPr>
          <w:rFonts w:cs="Arial"/>
          <w:sz w:val="24"/>
          <w:szCs w:val="24"/>
        </w:rPr>
        <w:t>Incidents of discrimination, harassment or victimisation are deemed gross misconduct and will be treated in line with the school’s disciplinary procedure</w:t>
      </w:r>
      <w:r w:rsidR="00FF41E9" w:rsidRPr="000A16A4">
        <w:rPr>
          <w:rFonts w:cs="Arial"/>
          <w:sz w:val="24"/>
          <w:szCs w:val="24"/>
        </w:rPr>
        <w:t xml:space="preserve"> and consideration will be given for referral under section 5 Wales Safeguarding Procedures - </w:t>
      </w:r>
      <w:r w:rsidR="00FF41E9" w:rsidRPr="000A16A4">
        <w:rPr>
          <w:rFonts w:eastAsia="Times New Roman" w:cs="Arial"/>
          <w:b/>
          <w:bCs/>
          <w:color w:val="37394C"/>
          <w:kern w:val="36"/>
          <w:sz w:val="24"/>
          <w:szCs w:val="24"/>
          <w:lang w:eastAsia="en-GB"/>
        </w:rPr>
        <w:t xml:space="preserve"> </w:t>
      </w:r>
      <w:r w:rsidR="00FF41E9" w:rsidRPr="000A16A4">
        <w:rPr>
          <w:rFonts w:eastAsia="Times New Roman" w:cs="Arial"/>
          <w:color w:val="37394C"/>
          <w:kern w:val="36"/>
          <w:sz w:val="24"/>
          <w:szCs w:val="24"/>
          <w:lang w:eastAsia="en-GB"/>
        </w:rPr>
        <w:t>Safeguarding allegations / concerns about practitioners and those in positions of trust.</w:t>
      </w:r>
    </w:p>
    <w:p w14:paraId="12C84BE2" w14:textId="33871F8C" w:rsidR="00334A76" w:rsidRPr="000A16A4" w:rsidRDefault="003D7BC7" w:rsidP="00B227BE">
      <w:pPr>
        <w:pStyle w:val="Heading1"/>
        <w:spacing w:before="0" w:after="200" w:line="360" w:lineRule="auto"/>
        <w:ind w:hanging="426"/>
        <w:rPr>
          <w:rFonts w:ascii="Arial" w:hAnsi="Arial" w:cs="Arial"/>
          <w:sz w:val="24"/>
          <w:szCs w:val="24"/>
        </w:rPr>
      </w:pPr>
      <w:r w:rsidRPr="000A16A4">
        <w:rPr>
          <w:rFonts w:ascii="Arial" w:hAnsi="Arial" w:cs="Arial"/>
          <w:sz w:val="24"/>
          <w:szCs w:val="24"/>
        </w:rPr>
        <w:lastRenderedPageBreak/>
        <w:t>1</w:t>
      </w:r>
      <w:r w:rsidR="0022398E" w:rsidRPr="000A16A4">
        <w:rPr>
          <w:rFonts w:ascii="Arial" w:hAnsi="Arial" w:cs="Arial"/>
          <w:sz w:val="24"/>
          <w:szCs w:val="24"/>
        </w:rPr>
        <w:t>1</w:t>
      </w:r>
      <w:r w:rsidRPr="000A16A4">
        <w:rPr>
          <w:rFonts w:ascii="Arial" w:hAnsi="Arial" w:cs="Arial"/>
          <w:sz w:val="24"/>
          <w:szCs w:val="24"/>
        </w:rPr>
        <w:t xml:space="preserve"> </w:t>
      </w:r>
      <w:r w:rsidR="00AC7725">
        <w:rPr>
          <w:rFonts w:ascii="Arial" w:hAnsi="Arial" w:cs="Arial"/>
          <w:sz w:val="24"/>
          <w:szCs w:val="24"/>
        </w:rPr>
        <w:tab/>
      </w:r>
      <w:r w:rsidR="00211E46" w:rsidRPr="00AC7725">
        <w:rPr>
          <w:rFonts w:ascii="Arial" w:hAnsi="Arial" w:cs="Arial"/>
          <w:b/>
          <w:bCs/>
        </w:rPr>
        <w:t>Useful r</w:t>
      </w:r>
      <w:r w:rsidR="00D05915" w:rsidRPr="00AC7725">
        <w:rPr>
          <w:rFonts w:ascii="Arial" w:hAnsi="Arial" w:cs="Arial"/>
          <w:b/>
          <w:bCs/>
        </w:rPr>
        <w:t>esources</w:t>
      </w:r>
    </w:p>
    <w:p w14:paraId="472B2F44" w14:textId="7ECC62A7" w:rsidR="00D05915" w:rsidRPr="000A16A4" w:rsidRDefault="00D05915" w:rsidP="00B227BE">
      <w:pPr>
        <w:tabs>
          <w:tab w:val="left" w:pos="1155"/>
        </w:tabs>
        <w:spacing w:line="360" w:lineRule="auto"/>
        <w:rPr>
          <w:rFonts w:cs="Arial"/>
          <w:sz w:val="24"/>
          <w:szCs w:val="24"/>
        </w:rPr>
      </w:pPr>
      <w:r w:rsidRPr="000A16A4">
        <w:rPr>
          <w:rFonts w:cs="Arial"/>
          <w:sz w:val="24"/>
          <w:szCs w:val="24"/>
        </w:rPr>
        <w:t>Campbell-Stephen R.M (2021) Educational Leadership and the Global Majority: Decolonising Narratives Palgrave Macmillan</w:t>
      </w:r>
    </w:p>
    <w:p w14:paraId="01F19F87" w14:textId="49E2820A" w:rsidR="00D05915" w:rsidRPr="000A16A4" w:rsidRDefault="00211E46" w:rsidP="00B227BE">
      <w:pPr>
        <w:tabs>
          <w:tab w:val="left" w:pos="1155"/>
        </w:tabs>
        <w:spacing w:line="360" w:lineRule="auto"/>
        <w:rPr>
          <w:rFonts w:cs="Arial"/>
          <w:sz w:val="24"/>
          <w:szCs w:val="24"/>
        </w:rPr>
      </w:pPr>
      <w:r w:rsidRPr="000A16A4">
        <w:rPr>
          <w:rFonts w:cs="Arial"/>
          <w:sz w:val="24"/>
          <w:szCs w:val="24"/>
        </w:rPr>
        <w:t xml:space="preserve">DARPL’s </w:t>
      </w:r>
      <w:r w:rsidR="00D05915" w:rsidRPr="000A16A4">
        <w:rPr>
          <w:rFonts w:cs="Arial"/>
          <w:sz w:val="24"/>
          <w:szCs w:val="24"/>
        </w:rPr>
        <w:t>Senior Leader series</w:t>
      </w:r>
      <w:r w:rsidRPr="000A16A4">
        <w:rPr>
          <w:rFonts w:cs="Arial"/>
          <w:sz w:val="24"/>
          <w:szCs w:val="24"/>
        </w:rPr>
        <w:t xml:space="preserve"> and Governor’s series </w:t>
      </w:r>
      <w:hyperlink r:id="rId17" w:history="1">
        <w:r w:rsidRPr="000A16A4">
          <w:rPr>
            <w:rStyle w:val="Hyperlink"/>
            <w:rFonts w:cs="Arial"/>
            <w:sz w:val="24"/>
            <w:szCs w:val="24"/>
          </w:rPr>
          <w:t>https://darpl.org/library/</w:t>
        </w:r>
      </w:hyperlink>
    </w:p>
    <w:p w14:paraId="5D667FE8" w14:textId="7A5C6F6A" w:rsidR="00D05915" w:rsidRPr="000A16A4" w:rsidRDefault="00D05915" w:rsidP="00B227BE">
      <w:pPr>
        <w:tabs>
          <w:tab w:val="left" w:pos="1155"/>
        </w:tabs>
        <w:spacing w:line="360" w:lineRule="auto"/>
        <w:rPr>
          <w:rStyle w:val="Hyperlink"/>
          <w:rFonts w:cs="Arial"/>
          <w:sz w:val="24"/>
          <w:szCs w:val="24"/>
        </w:rPr>
      </w:pPr>
      <w:r w:rsidRPr="000A16A4">
        <w:rPr>
          <w:rFonts w:cs="Arial"/>
          <w:sz w:val="24"/>
          <w:szCs w:val="24"/>
        </w:rPr>
        <w:t xml:space="preserve">Davies J (2022) Adultification bias within child protection and safeguarding </w:t>
      </w:r>
      <w:hyperlink r:id="rId18" w:history="1">
        <w:r w:rsidRPr="000A16A4">
          <w:rPr>
            <w:rStyle w:val="Hyperlink"/>
            <w:rFonts w:cs="Arial"/>
            <w:sz w:val="24"/>
            <w:szCs w:val="24"/>
          </w:rPr>
          <w:t>https://www.justiceinspectorates.gov.uk/hmiprobation/wp-content/uploads/sites/5/2022/06/Academic-Insights-Adultification-bias-within-child-protection-and-safeguarding.pdf</w:t>
        </w:r>
      </w:hyperlink>
    </w:p>
    <w:p w14:paraId="15E573B4" w14:textId="3D3BEB9A" w:rsidR="00D05915" w:rsidRPr="000A16A4" w:rsidRDefault="00D05915" w:rsidP="00B227BE">
      <w:pPr>
        <w:tabs>
          <w:tab w:val="left" w:pos="1155"/>
        </w:tabs>
        <w:spacing w:line="360" w:lineRule="auto"/>
        <w:rPr>
          <w:rStyle w:val="Hyperlink"/>
          <w:rFonts w:cs="Arial"/>
          <w:sz w:val="24"/>
          <w:szCs w:val="24"/>
        </w:rPr>
      </w:pPr>
      <w:r w:rsidRPr="000A16A4">
        <w:rPr>
          <w:rFonts w:cs="Arial"/>
          <w:sz w:val="24"/>
          <w:szCs w:val="24"/>
        </w:rPr>
        <w:t xml:space="preserve">Equality and Human Rights Commission (2023) Public Sector Equality Duty: Guidance for schools in Wales  </w:t>
      </w:r>
      <w:hyperlink r:id="rId19" w:history="1">
        <w:r w:rsidRPr="000A16A4">
          <w:rPr>
            <w:rStyle w:val="Hyperlink"/>
            <w:rFonts w:cs="Arial"/>
            <w:sz w:val="24"/>
            <w:szCs w:val="24"/>
          </w:rPr>
          <w:t>Public Sector Equality Duty: Guidance for schools in Wales | Equality and Human Rights Commission (equalityhumanrights.com)</w:t>
        </w:r>
      </w:hyperlink>
    </w:p>
    <w:p w14:paraId="3ECA364E" w14:textId="6A65C609" w:rsidR="00D05915" w:rsidRPr="000A16A4" w:rsidRDefault="00D05915" w:rsidP="00B227BE">
      <w:pPr>
        <w:tabs>
          <w:tab w:val="left" w:pos="1155"/>
        </w:tabs>
        <w:spacing w:line="360" w:lineRule="auto"/>
        <w:rPr>
          <w:rFonts w:cs="Arial"/>
          <w:sz w:val="24"/>
          <w:szCs w:val="24"/>
        </w:rPr>
      </w:pPr>
      <w:r w:rsidRPr="000A16A4">
        <w:rPr>
          <w:rFonts w:cs="Arial"/>
          <w:sz w:val="24"/>
          <w:szCs w:val="24"/>
        </w:rPr>
        <w:t>Miller P (2023) School leaders leading anti-racism and inclusion School leaders leading anti-racism and inclusion: Evidence from schools in England - Paul Miller, 2023 (sagepub.com)</w:t>
      </w:r>
    </w:p>
    <w:p w14:paraId="777C604F" w14:textId="69FCC2E0" w:rsidR="00D05915" w:rsidRPr="000A16A4" w:rsidRDefault="00D05915" w:rsidP="00B227BE">
      <w:pPr>
        <w:tabs>
          <w:tab w:val="left" w:pos="1155"/>
        </w:tabs>
        <w:spacing w:line="360" w:lineRule="auto"/>
        <w:rPr>
          <w:rStyle w:val="Hyperlink"/>
          <w:rFonts w:cs="Arial"/>
          <w:sz w:val="24"/>
          <w:szCs w:val="24"/>
        </w:rPr>
      </w:pPr>
      <w:r w:rsidRPr="000A16A4">
        <w:rPr>
          <w:rFonts w:cs="Arial"/>
          <w:sz w:val="24"/>
          <w:szCs w:val="24"/>
        </w:rPr>
        <w:t xml:space="preserve">Race Equality Matters (2023) Safe Space Guide </w:t>
      </w:r>
      <w:hyperlink r:id="rId20" w:history="1">
        <w:r w:rsidRPr="000A16A4">
          <w:rPr>
            <w:rStyle w:val="Hyperlink"/>
            <w:rFonts w:cs="Arial"/>
            <w:sz w:val="24"/>
            <w:szCs w:val="24"/>
          </w:rPr>
          <w:t>Safe Space Plus - Race Equality Matters</w:t>
        </w:r>
      </w:hyperlink>
    </w:p>
    <w:p w14:paraId="69C9008F" w14:textId="31FAD3C6" w:rsidR="00496F2E" w:rsidRPr="000A16A4" w:rsidRDefault="00496F2E" w:rsidP="00B227BE">
      <w:pPr>
        <w:spacing w:line="360" w:lineRule="auto"/>
        <w:rPr>
          <w:rFonts w:cs="Arial"/>
          <w:sz w:val="24"/>
          <w:szCs w:val="24"/>
        </w:rPr>
      </w:pPr>
      <w:r w:rsidRPr="000A16A4">
        <w:rPr>
          <w:rFonts w:cs="Arial"/>
          <w:sz w:val="24"/>
          <w:szCs w:val="24"/>
        </w:rPr>
        <w:t xml:space="preserve">Weale S (2022) Racism in English education should be seen as safeguarding issue, says author </w:t>
      </w:r>
      <w:hyperlink r:id="rId21" w:history="1">
        <w:r w:rsidRPr="000A16A4">
          <w:rPr>
            <w:rStyle w:val="Hyperlink"/>
            <w:rFonts w:cs="Arial"/>
            <w:sz w:val="24"/>
            <w:szCs w:val="24"/>
          </w:rPr>
          <w:t>https://www.theguardian.com/education/2022/jun/05/racism-england-schools-education-safeguarding-issue-jeffrey-boakye</w:t>
        </w:r>
      </w:hyperlink>
    </w:p>
    <w:p w14:paraId="4A6345E1" w14:textId="1033C6B0" w:rsidR="00211E46" w:rsidRPr="000A16A4" w:rsidRDefault="00211E46" w:rsidP="00B227BE">
      <w:pPr>
        <w:tabs>
          <w:tab w:val="left" w:pos="1155"/>
        </w:tabs>
        <w:spacing w:line="360" w:lineRule="auto"/>
        <w:rPr>
          <w:rFonts w:cs="Arial"/>
          <w:sz w:val="24"/>
          <w:szCs w:val="24"/>
        </w:rPr>
      </w:pPr>
      <w:r w:rsidRPr="000A16A4">
        <w:rPr>
          <w:rFonts w:cs="Arial"/>
          <w:sz w:val="24"/>
          <w:szCs w:val="24"/>
        </w:rPr>
        <w:t xml:space="preserve">Welsh Government </w:t>
      </w:r>
      <w:hyperlink r:id="rId22" w:history="1">
        <w:r w:rsidRPr="000A16A4">
          <w:rPr>
            <w:rStyle w:val="Hyperlink"/>
            <w:rFonts w:cs="Arial"/>
            <w:sz w:val="24"/>
            <w:szCs w:val="24"/>
          </w:rPr>
          <w:t>Anti-racist Wales Action Plan | GOV.WALES</w:t>
        </w:r>
      </w:hyperlink>
    </w:p>
    <w:p w14:paraId="52EE6EB5" w14:textId="11A38CF5" w:rsidR="00D05915" w:rsidRPr="000A16A4" w:rsidRDefault="00D05915" w:rsidP="00B227BE">
      <w:pPr>
        <w:tabs>
          <w:tab w:val="left" w:pos="1155"/>
        </w:tabs>
        <w:spacing w:line="360" w:lineRule="auto"/>
        <w:rPr>
          <w:rFonts w:cs="Arial"/>
          <w:sz w:val="24"/>
          <w:szCs w:val="24"/>
        </w:rPr>
      </w:pPr>
      <w:r w:rsidRPr="000A16A4">
        <w:rPr>
          <w:rFonts w:cs="Arial"/>
          <w:sz w:val="24"/>
          <w:szCs w:val="24"/>
        </w:rPr>
        <w:t xml:space="preserve">Williams C (2021) Black, Asian and Minority Ethnic Communities, Contributions and Cynefin in the New Curriculum Working Group Final report </w:t>
      </w:r>
      <w:hyperlink r:id="rId23" w:history="1">
        <w:r w:rsidRPr="000A16A4">
          <w:rPr>
            <w:rStyle w:val="Hyperlink"/>
            <w:rFonts w:cs="Arial"/>
            <w:sz w:val="24"/>
            <w:szCs w:val="24"/>
          </w:rPr>
          <w:t>black-asian-minority-ethnic-communities-contributions-cynefin-new-curriculum-working-group-final-report.pdf (gov.wales)</w:t>
        </w:r>
      </w:hyperlink>
    </w:p>
    <w:p w14:paraId="00895B85" w14:textId="520401F8" w:rsidR="00D05915" w:rsidRPr="000A16A4" w:rsidRDefault="00D05915" w:rsidP="00B227BE">
      <w:pPr>
        <w:tabs>
          <w:tab w:val="left" w:pos="1155"/>
        </w:tabs>
        <w:spacing w:line="360" w:lineRule="auto"/>
        <w:rPr>
          <w:rFonts w:cs="Arial"/>
          <w:sz w:val="24"/>
          <w:szCs w:val="24"/>
        </w:rPr>
      </w:pPr>
      <w:r w:rsidRPr="000A16A4">
        <w:rPr>
          <w:rFonts w:cs="Arial"/>
          <w:sz w:val="24"/>
          <w:szCs w:val="24"/>
        </w:rPr>
        <w:t xml:space="preserve">YMCA (2020) Young and Black: The Young and Black Experience of Institutional Racism in the UK </w:t>
      </w:r>
      <w:hyperlink r:id="rId24" w:history="1">
        <w:r w:rsidRPr="000A16A4">
          <w:rPr>
            <w:rStyle w:val="Hyperlink"/>
            <w:rFonts w:cs="Arial"/>
            <w:sz w:val="24"/>
            <w:szCs w:val="24"/>
          </w:rPr>
          <w:t>https://www.ymca.org.uk/wp-content/uploads/2020/10/ymca-young-and-black.pdf</w:t>
        </w:r>
      </w:hyperlink>
    </w:p>
    <w:p w14:paraId="6DCD7930" w14:textId="6FB8EC4A" w:rsidR="00D05915" w:rsidRPr="000A16A4" w:rsidRDefault="00496F2E" w:rsidP="00B227BE">
      <w:pPr>
        <w:tabs>
          <w:tab w:val="left" w:pos="1155"/>
        </w:tabs>
        <w:spacing w:line="360" w:lineRule="auto"/>
        <w:rPr>
          <w:rFonts w:cs="Arial"/>
          <w:sz w:val="24"/>
          <w:szCs w:val="24"/>
        </w:rPr>
      </w:pPr>
      <w:r w:rsidRPr="000A16A4">
        <w:rPr>
          <w:rFonts w:cs="Arial"/>
          <w:sz w:val="24"/>
          <w:szCs w:val="24"/>
        </w:rPr>
        <w:t>Clips</w:t>
      </w:r>
    </w:p>
    <w:p w14:paraId="244DC2AE" w14:textId="2466E01B" w:rsidR="00496F2E" w:rsidRPr="000A16A4" w:rsidRDefault="004623B3" w:rsidP="00B227BE">
      <w:pPr>
        <w:tabs>
          <w:tab w:val="left" w:pos="1155"/>
        </w:tabs>
        <w:spacing w:line="360" w:lineRule="auto"/>
        <w:rPr>
          <w:rFonts w:cs="Arial"/>
          <w:sz w:val="24"/>
          <w:szCs w:val="24"/>
        </w:rPr>
      </w:pPr>
      <w:hyperlink r:id="rId25" w:history="1">
        <w:r w:rsidR="003E3722" w:rsidRPr="000A16A4">
          <w:rPr>
            <w:rStyle w:val="Hyperlink"/>
            <w:rFonts w:cs="Arial"/>
            <w:sz w:val="24"/>
            <w:szCs w:val="24"/>
          </w:rPr>
          <w:t>(For adults) Impact of racist-micro-aggressions</w:t>
        </w:r>
      </w:hyperlink>
    </w:p>
    <w:p w14:paraId="79388CD7" w14:textId="6D643C48" w:rsidR="00496F2E" w:rsidRPr="000A16A4" w:rsidRDefault="004623B3" w:rsidP="00B227BE">
      <w:pPr>
        <w:tabs>
          <w:tab w:val="left" w:pos="1155"/>
        </w:tabs>
        <w:spacing w:line="360" w:lineRule="auto"/>
        <w:rPr>
          <w:rFonts w:cs="Arial"/>
          <w:sz w:val="24"/>
          <w:szCs w:val="24"/>
        </w:rPr>
      </w:pPr>
      <w:hyperlink r:id="rId26" w:history="1">
        <w:r w:rsidR="003E3722" w:rsidRPr="000A16A4">
          <w:rPr>
            <w:rStyle w:val="Hyperlink"/>
            <w:rFonts w:cs="Arial"/>
            <w:sz w:val="24"/>
            <w:szCs w:val="24"/>
          </w:rPr>
          <w:t>(For pupils) Impact of racist-micro-aggressions</w:t>
        </w:r>
      </w:hyperlink>
    </w:p>
    <w:p w14:paraId="59A027FC" w14:textId="68F3ECE3" w:rsidR="00496F2E" w:rsidRPr="000A16A4" w:rsidRDefault="004623B3" w:rsidP="00B227BE">
      <w:pPr>
        <w:tabs>
          <w:tab w:val="left" w:pos="1155"/>
        </w:tabs>
        <w:spacing w:line="360" w:lineRule="auto"/>
        <w:rPr>
          <w:rFonts w:cs="Arial"/>
          <w:sz w:val="24"/>
          <w:szCs w:val="24"/>
        </w:rPr>
      </w:pPr>
      <w:hyperlink r:id="rId27" w:history="1">
        <w:r w:rsidR="003E3722" w:rsidRPr="000A16A4">
          <w:rPr>
            <w:rStyle w:val="Hyperlink"/>
            <w:rFonts w:cs="Arial"/>
            <w:sz w:val="24"/>
            <w:szCs w:val="24"/>
          </w:rPr>
          <w:t xml:space="preserve">(For adults) Not racist v </w:t>
        </w:r>
        <w:r w:rsidR="00F40FF8" w:rsidRPr="000A16A4">
          <w:rPr>
            <w:rStyle w:val="Hyperlink"/>
            <w:rFonts w:cs="Arial"/>
            <w:sz w:val="24"/>
            <w:szCs w:val="24"/>
          </w:rPr>
          <w:t>anti-racist</w:t>
        </w:r>
      </w:hyperlink>
    </w:p>
    <w:p w14:paraId="00AFCC35" w14:textId="4BA411D8" w:rsidR="00496F2E" w:rsidRPr="000A16A4" w:rsidRDefault="004623B3" w:rsidP="00B227BE">
      <w:pPr>
        <w:tabs>
          <w:tab w:val="left" w:pos="1155"/>
        </w:tabs>
        <w:spacing w:line="360" w:lineRule="auto"/>
        <w:rPr>
          <w:rFonts w:cs="Arial"/>
          <w:sz w:val="24"/>
          <w:szCs w:val="24"/>
        </w:rPr>
      </w:pPr>
      <w:hyperlink r:id="rId28" w:history="1">
        <w:r w:rsidR="00496F2E" w:rsidRPr="000A16A4">
          <w:rPr>
            <w:rStyle w:val="Hyperlink"/>
            <w:rFonts w:cs="Arial"/>
            <w:sz w:val="24"/>
            <w:szCs w:val="24"/>
          </w:rPr>
          <w:t>Advice from pupils on how adults can deal with racist incidents</w:t>
        </w:r>
      </w:hyperlink>
    </w:p>
    <w:p w14:paraId="704D61EF" w14:textId="43C284D2" w:rsidR="003E3722" w:rsidRPr="000A16A4" w:rsidRDefault="004623B3" w:rsidP="00B227BE">
      <w:pPr>
        <w:tabs>
          <w:tab w:val="left" w:pos="1155"/>
        </w:tabs>
        <w:spacing w:line="360" w:lineRule="auto"/>
        <w:rPr>
          <w:rFonts w:cs="Arial"/>
          <w:sz w:val="24"/>
          <w:szCs w:val="24"/>
        </w:rPr>
      </w:pPr>
      <w:hyperlink r:id="rId29" w:history="1">
        <w:r w:rsidR="003E3722" w:rsidRPr="000A16A4">
          <w:rPr>
            <w:rStyle w:val="Hyperlink"/>
            <w:rFonts w:cs="Arial"/>
            <w:sz w:val="24"/>
            <w:szCs w:val="24"/>
          </w:rPr>
          <w:t>When pupils learn about white privilege</w:t>
        </w:r>
      </w:hyperlink>
    </w:p>
    <w:p w14:paraId="7616CC2F" w14:textId="77777777" w:rsidR="003E3722" w:rsidRPr="000A16A4" w:rsidRDefault="003E3722" w:rsidP="00B227BE">
      <w:pPr>
        <w:tabs>
          <w:tab w:val="left" w:pos="1155"/>
        </w:tabs>
        <w:spacing w:line="360" w:lineRule="auto"/>
        <w:rPr>
          <w:rFonts w:cs="Arial"/>
          <w:sz w:val="24"/>
          <w:szCs w:val="24"/>
        </w:rPr>
      </w:pPr>
    </w:p>
    <w:p w14:paraId="08F4CF2C" w14:textId="77777777" w:rsidR="00496F2E" w:rsidRPr="000A16A4" w:rsidRDefault="00496F2E" w:rsidP="00B227BE">
      <w:pPr>
        <w:tabs>
          <w:tab w:val="left" w:pos="1155"/>
        </w:tabs>
        <w:spacing w:line="360" w:lineRule="auto"/>
        <w:rPr>
          <w:rFonts w:cs="Arial"/>
          <w:sz w:val="24"/>
          <w:szCs w:val="24"/>
        </w:rPr>
      </w:pPr>
    </w:p>
    <w:p w14:paraId="00DD0F22" w14:textId="77777777" w:rsidR="00496F2E" w:rsidRPr="000A16A4" w:rsidRDefault="00496F2E" w:rsidP="00B227BE">
      <w:pPr>
        <w:tabs>
          <w:tab w:val="left" w:pos="1155"/>
        </w:tabs>
        <w:spacing w:line="360" w:lineRule="auto"/>
        <w:rPr>
          <w:rFonts w:cs="Arial"/>
          <w:sz w:val="24"/>
          <w:szCs w:val="24"/>
        </w:rPr>
      </w:pPr>
    </w:p>
    <w:p w14:paraId="3D8A4ED4" w14:textId="77777777" w:rsidR="00D05915" w:rsidRPr="000A16A4" w:rsidRDefault="00D05915" w:rsidP="00B227BE">
      <w:pPr>
        <w:spacing w:line="360" w:lineRule="auto"/>
        <w:rPr>
          <w:rFonts w:cs="Arial"/>
          <w:sz w:val="24"/>
          <w:szCs w:val="24"/>
        </w:rPr>
      </w:pPr>
    </w:p>
    <w:sectPr w:rsidR="00D05915" w:rsidRPr="000A16A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2E045" w14:textId="77777777" w:rsidR="004623B3" w:rsidRDefault="004623B3" w:rsidP="00DE6E0D">
      <w:pPr>
        <w:spacing w:after="0" w:line="240" w:lineRule="auto"/>
      </w:pPr>
      <w:r>
        <w:separator/>
      </w:r>
    </w:p>
  </w:endnote>
  <w:endnote w:type="continuationSeparator" w:id="0">
    <w:p w14:paraId="6B4AB98A" w14:textId="77777777" w:rsidR="004623B3" w:rsidRDefault="004623B3" w:rsidP="00DE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D7C9" w14:textId="77777777" w:rsidR="003E3722" w:rsidRDefault="003E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447077"/>
      <w:docPartObj>
        <w:docPartGallery w:val="Page Numbers (Bottom of Page)"/>
        <w:docPartUnique/>
      </w:docPartObj>
    </w:sdtPr>
    <w:sdtEndPr>
      <w:rPr>
        <w:noProof/>
      </w:rPr>
    </w:sdtEndPr>
    <w:sdtContent>
      <w:p w14:paraId="413D39B0" w14:textId="2638AC20" w:rsidR="00E74E07" w:rsidRDefault="00E74E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63A37" w14:textId="77777777" w:rsidR="00E74E07" w:rsidRDefault="00E74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5899" w14:textId="77777777" w:rsidR="003E3722" w:rsidRDefault="003E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6EDF" w14:textId="77777777" w:rsidR="004623B3" w:rsidRDefault="004623B3" w:rsidP="00DE6E0D">
      <w:pPr>
        <w:spacing w:after="0" w:line="240" w:lineRule="auto"/>
      </w:pPr>
      <w:r>
        <w:separator/>
      </w:r>
    </w:p>
  </w:footnote>
  <w:footnote w:type="continuationSeparator" w:id="0">
    <w:p w14:paraId="5F254434" w14:textId="77777777" w:rsidR="004623B3" w:rsidRDefault="004623B3" w:rsidP="00DE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BE89" w14:textId="77777777" w:rsidR="003E3722" w:rsidRDefault="003E3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0B11" w14:textId="1E7E293D" w:rsidR="003E3722" w:rsidRDefault="003E3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6928" w14:textId="77777777" w:rsidR="003E3722" w:rsidRDefault="003E3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A65"/>
    <w:multiLevelType w:val="hybridMultilevel"/>
    <w:tmpl w:val="64D6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00CE5"/>
    <w:multiLevelType w:val="multilevel"/>
    <w:tmpl w:val="DF74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83324"/>
    <w:multiLevelType w:val="hybridMultilevel"/>
    <w:tmpl w:val="6B588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06406"/>
    <w:multiLevelType w:val="hybridMultilevel"/>
    <w:tmpl w:val="F8A4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30699"/>
    <w:multiLevelType w:val="hybridMultilevel"/>
    <w:tmpl w:val="BC582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A5082"/>
    <w:multiLevelType w:val="hybridMultilevel"/>
    <w:tmpl w:val="9FD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27EEE"/>
    <w:multiLevelType w:val="hybridMultilevel"/>
    <w:tmpl w:val="9DEAB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3E2F6C"/>
    <w:multiLevelType w:val="hybridMultilevel"/>
    <w:tmpl w:val="6252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71403"/>
    <w:multiLevelType w:val="hybridMultilevel"/>
    <w:tmpl w:val="B3CAF2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9FD6587"/>
    <w:multiLevelType w:val="hybridMultilevel"/>
    <w:tmpl w:val="8CD6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334B3"/>
    <w:multiLevelType w:val="hybridMultilevel"/>
    <w:tmpl w:val="05922A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625CA"/>
    <w:multiLevelType w:val="hybridMultilevel"/>
    <w:tmpl w:val="C2FA76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E24317"/>
    <w:multiLevelType w:val="multilevel"/>
    <w:tmpl w:val="F956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6B609F"/>
    <w:multiLevelType w:val="hybridMultilevel"/>
    <w:tmpl w:val="07D0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751A8"/>
    <w:multiLevelType w:val="hybridMultilevel"/>
    <w:tmpl w:val="9F9E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C37B2"/>
    <w:multiLevelType w:val="hybridMultilevel"/>
    <w:tmpl w:val="F162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4366F"/>
    <w:multiLevelType w:val="hybridMultilevel"/>
    <w:tmpl w:val="761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D4E72"/>
    <w:multiLevelType w:val="hybridMultilevel"/>
    <w:tmpl w:val="5F72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664D6"/>
    <w:multiLevelType w:val="hybridMultilevel"/>
    <w:tmpl w:val="62CE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265C2"/>
    <w:multiLevelType w:val="hybridMultilevel"/>
    <w:tmpl w:val="02501238"/>
    <w:lvl w:ilvl="0" w:tplc="811CA59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9462C6"/>
    <w:multiLevelType w:val="hybridMultilevel"/>
    <w:tmpl w:val="4856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0112C"/>
    <w:multiLevelType w:val="hybridMultilevel"/>
    <w:tmpl w:val="EB6C254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DC53C40"/>
    <w:multiLevelType w:val="hybridMultilevel"/>
    <w:tmpl w:val="6AE6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7"/>
  </w:num>
  <w:num w:numId="4">
    <w:abstractNumId w:val="9"/>
  </w:num>
  <w:num w:numId="5">
    <w:abstractNumId w:val="18"/>
  </w:num>
  <w:num w:numId="6">
    <w:abstractNumId w:val="13"/>
  </w:num>
  <w:num w:numId="7">
    <w:abstractNumId w:val="20"/>
  </w:num>
  <w:num w:numId="8">
    <w:abstractNumId w:val="3"/>
  </w:num>
  <w:num w:numId="9">
    <w:abstractNumId w:val="17"/>
  </w:num>
  <w:num w:numId="10">
    <w:abstractNumId w:val="15"/>
  </w:num>
  <w:num w:numId="11">
    <w:abstractNumId w:val="11"/>
  </w:num>
  <w:num w:numId="12">
    <w:abstractNumId w:val="5"/>
  </w:num>
  <w:num w:numId="13">
    <w:abstractNumId w:val="0"/>
  </w:num>
  <w:num w:numId="14">
    <w:abstractNumId w:val="19"/>
  </w:num>
  <w:num w:numId="15">
    <w:abstractNumId w:val="21"/>
  </w:num>
  <w:num w:numId="16">
    <w:abstractNumId w:val="10"/>
  </w:num>
  <w:num w:numId="17">
    <w:abstractNumId w:val="8"/>
  </w:num>
  <w:num w:numId="18">
    <w:abstractNumId w:val="2"/>
  </w:num>
  <w:num w:numId="19">
    <w:abstractNumId w:val="4"/>
  </w:num>
  <w:num w:numId="20">
    <w:abstractNumId w:val="6"/>
  </w:num>
  <w:num w:numId="21">
    <w:abstractNumId w:val="1"/>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41"/>
    <w:rsid w:val="00035DDB"/>
    <w:rsid w:val="000A16A4"/>
    <w:rsid w:val="000B5249"/>
    <w:rsid w:val="00101024"/>
    <w:rsid w:val="00153755"/>
    <w:rsid w:val="00166F1C"/>
    <w:rsid w:val="00211E46"/>
    <w:rsid w:val="00220571"/>
    <w:rsid w:val="0022398E"/>
    <w:rsid w:val="00236BB3"/>
    <w:rsid w:val="0025591D"/>
    <w:rsid w:val="00266EE0"/>
    <w:rsid w:val="00287D01"/>
    <w:rsid w:val="00294A41"/>
    <w:rsid w:val="002C613C"/>
    <w:rsid w:val="002F641D"/>
    <w:rsid w:val="00334A76"/>
    <w:rsid w:val="00341ED2"/>
    <w:rsid w:val="00350A04"/>
    <w:rsid w:val="00391F19"/>
    <w:rsid w:val="003D7BC7"/>
    <w:rsid w:val="003E3722"/>
    <w:rsid w:val="003F1BFA"/>
    <w:rsid w:val="00402A5C"/>
    <w:rsid w:val="00444759"/>
    <w:rsid w:val="004623B3"/>
    <w:rsid w:val="00487AC0"/>
    <w:rsid w:val="00496F2E"/>
    <w:rsid w:val="00497AA8"/>
    <w:rsid w:val="004D73F6"/>
    <w:rsid w:val="00532368"/>
    <w:rsid w:val="005402A8"/>
    <w:rsid w:val="00574ED6"/>
    <w:rsid w:val="005A77EC"/>
    <w:rsid w:val="005C7DC4"/>
    <w:rsid w:val="005D7F19"/>
    <w:rsid w:val="005F7B63"/>
    <w:rsid w:val="00627CA5"/>
    <w:rsid w:val="00645323"/>
    <w:rsid w:val="0068459D"/>
    <w:rsid w:val="006A6E18"/>
    <w:rsid w:val="006D2CBA"/>
    <w:rsid w:val="00761CF5"/>
    <w:rsid w:val="007C0204"/>
    <w:rsid w:val="008239D7"/>
    <w:rsid w:val="00987F7E"/>
    <w:rsid w:val="00991462"/>
    <w:rsid w:val="009B3BDC"/>
    <w:rsid w:val="009D02A4"/>
    <w:rsid w:val="009F1414"/>
    <w:rsid w:val="00A14564"/>
    <w:rsid w:val="00AA100E"/>
    <w:rsid w:val="00AC50F4"/>
    <w:rsid w:val="00AC7725"/>
    <w:rsid w:val="00AE786D"/>
    <w:rsid w:val="00B03457"/>
    <w:rsid w:val="00B14AA7"/>
    <w:rsid w:val="00B227BE"/>
    <w:rsid w:val="00B27169"/>
    <w:rsid w:val="00B82BBA"/>
    <w:rsid w:val="00B95122"/>
    <w:rsid w:val="00BC67BC"/>
    <w:rsid w:val="00BD25C6"/>
    <w:rsid w:val="00C11F06"/>
    <w:rsid w:val="00C3492C"/>
    <w:rsid w:val="00C61A67"/>
    <w:rsid w:val="00C75FFC"/>
    <w:rsid w:val="00C9788C"/>
    <w:rsid w:val="00CD17ED"/>
    <w:rsid w:val="00CD6DC2"/>
    <w:rsid w:val="00D05915"/>
    <w:rsid w:val="00D238EA"/>
    <w:rsid w:val="00D344C1"/>
    <w:rsid w:val="00D81CC9"/>
    <w:rsid w:val="00DB4592"/>
    <w:rsid w:val="00DE0C96"/>
    <w:rsid w:val="00DE6E0D"/>
    <w:rsid w:val="00E72403"/>
    <w:rsid w:val="00E74E07"/>
    <w:rsid w:val="00E87841"/>
    <w:rsid w:val="00E94012"/>
    <w:rsid w:val="00EC77ED"/>
    <w:rsid w:val="00EE445E"/>
    <w:rsid w:val="00EE4AD3"/>
    <w:rsid w:val="00EF2B06"/>
    <w:rsid w:val="00EF60AE"/>
    <w:rsid w:val="00F30C75"/>
    <w:rsid w:val="00F40FF8"/>
    <w:rsid w:val="00F733E5"/>
    <w:rsid w:val="00F96318"/>
    <w:rsid w:val="00FC30FC"/>
    <w:rsid w:val="00FF4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139B9"/>
  <w15:chartTrackingRefBased/>
  <w15:docId w15:val="{4300AF0A-0C7C-4D6E-8F76-2413437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B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BFA"/>
    <w:pPr>
      <w:ind w:left="720"/>
      <w:contextualSpacing/>
    </w:pPr>
  </w:style>
  <w:style w:type="paragraph" w:styleId="Header">
    <w:name w:val="header"/>
    <w:basedOn w:val="Normal"/>
    <w:link w:val="HeaderChar"/>
    <w:uiPriority w:val="99"/>
    <w:unhideWhenUsed/>
    <w:rsid w:val="00E74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E07"/>
  </w:style>
  <w:style w:type="paragraph" w:styleId="Footer">
    <w:name w:val="footer"/>
    <w:basedOn w:val="Normal"/>
    <w:link w:val="FooterChar"/>
    <w:uiPriority w:val="99"/>
    <w:unhideWhenUsed/>
    <w:rsid w:val="00E7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E07"/>
  </w:style>
  <w:style w:type="character" w:styleId="Hyperlink">
    <w:name w:val="Hyperlink"/>
    <w:basedOn w:val="DefaultParagraphFont"/>
    <w:uiPriority w:val="99"/>
    <w:unhideWhenUsed/>
    <w:rsid w:val="00E74E07"/>
    <w:rPr>
      <w:color w:val="0000FF" w:themeColor="hyperlink"/>
      <w:u w:val="single"/>
    </w:rPr>
  </w:style>
  <w:style w:type="character" w:styleId="SubtleReference">
    <w:name w:val="Subtle Reference"/>
    <w:basedOn w:val="DefaultParagraphFont"/>
    <w:uiPriority w:val="31"/>
    <w:qFormat/>
    <w:rsid w:val="00EF2B06"/>
    <w:rPr>
      <w:smallCaps/>
      <w:color w:val="5A5A5A" w:themeColor="text1" w:themeTint="A5"/>
    </w:rPr>
  </w:style>
  <w:style w:type="character" w:customStyle="1" w:styleId="Heading1Char">
    <w:name w:val="Heading 1 Char"/>
    <w:basedOn w:val="DefaultParagraphFont"/>
    <w:link w:val="Heading1"/>
    <w:uiPriority w:val="9"/>
    <w:rsid w:val="00EF2B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220571"/>
    <w:rPr>
      <w:color w:val="605E5C"/>
      <w:shd w:val="clear" w:color="auto" w:fill="E1DFDD"/>
    </w:rPr>
  </w:style>
  <w:style w:type="paragraph" w:styleId="Revision">
    <w:name w:val="Revision"/>
    <w:hidden/>
    <w:uiPriority w:val="99"/>
    <w:semiHidden/>
    <w:rsid w:val="0025591D"/>
    <w:pPr>
      <w:spacing w:after="0" w:line="240" w:lineRule="auto"/>
    </w:pPr>
  </w:style>
  <w:style w:type="paragraph" w:styleId="NormalWeb">
    <w:name w:val="Normal (Web)"/>
    <w:basedOn w:val="Normal"/>
    <w:uiPriority w:val="99"/>
    <w:unhideWhenUsed/>
    <w:rsid w:val="00AC7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7B63"/>
    <w:rPr>
      <w:b/>
      <w:bCs/>
    </w:rPr>
  </w:style>
  <w:style w:type="character" w:styleId="FollowedHyperlink">
    <w:name w:val="FollowedHyperlink"/>
    <w:basedOn w:val="DefaultParagraphFont"/>
    <w:uiPriority w:val="99"/>
    <w:semiHidden/>
    <w:unhideWhenUsed/>
    <w:rsid w:val="00F96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2356">
      <w:bodyDiv w:val="1"/>
      <w:marLeft w:val="0"/>
      <w:marRight w:val="0"/>
      <w:marTop w:val="0"/>
      <w:marBottom w:val="0"/>
      <w:divBdr>
        <w:top w:val="none" w:sz="0" w:space="0" w:color="auto"/>
        <w:left w:val="none" w:sz="0" w:space="0" w:color="auto"/>
        <w:bottom w:val="none" w:sz="0" w:space="0" w:color="auto"/>
        <w:right w:val="none" w:sz="0" w:space="0" w:color="auto"/>
      </w:divBdr>
    </w:div>
    <w:div w:id="247429347">
      <w:bodyDiv w:val="1"/>
      <w:marLeft w:val="0"/>
      <w:marRight w:val="0"/>
      <w:marTop w:val="0"/>
      <w:marBottom w:val="0"/>
      <w:divBdr>
        <w:top w:val="none" w:sz="0" w:space="0" w:color="auto"/>
        <w:left w:val="none" w:sz="0" w:space="0" w:color="auto"/>
        <w:bottom w:val="none" w:sz="0" w:space="0" w:color="auto"/>
        <w:right w:val="none" w:sz="0" w:space="0" w:color="auto"/>
      </w:divBdr>
      <w:divsChild>
        <w:div w:id="1752776548">
          <w:marLeft w:val="0"/>
          <w:marRight w:val="0"/>
          <w:marTop w:val="0"/>
          <w:marBottom w:val="0"/>
          <w:divBdr>
            <w:top w:val="none" w:sz="0" w:space="0" w:color="auto"/>
            <w:left w:val="none" w:sz="0" w:space="0" w:color="auto"/>
            <w:bottom w:val="none" w:sz="0" w:space="0" w:color="auto"/>
            <w:right w:val="none" w:sz="0" w:space="0" w:color="auto"/>
          </w:divBdr>
        </w:div>
        <w:div w:id="1735660262">
          <w:marLeft w:val="0"/>
          <w:marRight w:val="0"/>
          <w:marTop w:val="0"/>
          <w:marBottom w:val="0"/>
          <w:divBdr>
            <w:top w:val="none" w:sz="0" w:space="0" w:color="auto"/>
            <w:left w:val="none" w:sz="0" w:space="0" w:color="auto"/>
            <w:bottom w:val="none" w:sz="0" w:space="0" w:color="auto"/>
            <w:right w:val="none" w:sz="0" w:space="0" w:color="auto"/>
          </w:divBdr>
        </w:div>
      </w:divsChild>
    </w:div>
    <w:div w:id="456149494">
      <w:bodyDiv w:val="1"/>
      <w:marLeft w:val="0"/>
      <w:marRight w:val="0"/>
      <w:marTop w:val="0"/>
      <w:marBottom w:val="0"/>
      <w:divBdr>
        <w:top w:val="none" w:sz="0" w:space="0" w:color="auto"/>
        <w:left w:val="none" w:sz="0" w:space="0" w:color="auto"/>
        <w:bottom w:val="none" w:sz="0" w:space="0" w:color="auto"/>
        <w:right w:val="none" w:sz="0" w:space="0" w:color="auto"/>
      </w:divBdr>
    </w:div>
    <w:div w:id="877008219">
      <w:bodyDiv w:val="1"/>
      <w:marLeft w:val="0"/>
      <w:marRight w:val="0"/>
      <w:marTop w:val="0"/>
      <w:marBottom w:val="0"/>
      <w:divBdr>
        <w:top w:val="none" w:sz="0" w:space="0" w:color="auto"/>
        <w:left w:val="none" w:sz="0" w:space="0" w:color="auto"/>
        <w:bottom w:val="none" w:sz="0" w:space="0" w:color="auto"/>
        <w:right w:val="none" w:sz="0" w:space="0" w:color="auto"/>
      </w:divBdr>
    </w:div>
    <w:div w:id="1402370875">
      <w:bodyDiv w:val="1"/>
      <w:marLeft w:val="0"/>
      <w:marRight w:val="0"/>
      <w:marTop w:val="0"/>
      <w:marBottom w:val="0"/>
      <w:divBdr>
        <w:top w:val="none" w:sz="0" w:space="0" w:color="auto"/>
        <w:left w:val="none" w:sz="0" w:space="0" w:color="auto"/>
        <w:bottom w:val="none" w:sz="0" w:space="0" w:color="auto"/>
        <w:right w:val="none" w:sz="0" w:space="0" w:color="auto"/>
      </w:divBdr>
      <w:divsChild>
        <w:div w:id="267082939">
          <w:marLeft w:val="0"/>
          <w:marRight w:val="0"/>
          <w:marTop w:val="0"/>
          <w:marBottom w:val="0"/>
          <w:divBdr>
            <w:top w:val="none" w:sz="0" w:space="0" w:color="auto"/>
            <w:left w:val="none" w:sz="0" w:space="0" w:color="auto"/>
            <w:bottom w:val="none" w:sz="0" w:space="0" w:color="auto"/>
            <w:right w:val="none" w:sz="0" w:space="0" w:color="auto"/>
          </w:divBdr>
        </w:div>
        <w:div w:id="214892633">
          <w:marLeft w:val="0"/>
          <w:marRight w:val="0"/>
          <w:marTop w:val="0"/>
          <w:marBottom w:val="0"/>
          <w:divBdr>
            <w:top w:val="none" w:sz="0" w:space="0" w:color="auto"/>
            <w:left w:val="none" w:sz="0" w:space="0" w:color="auto"/>
            <w:bottom w:val="none" w:sz="0" w:space="0" w:color="auto"/>
            <w:right w:val="none" w:sz="0" w:space="0" w:color="auto"/>
          </w:divBdr>
        </w:div>
      </w:divsChild>
    </w:div>
    <w:div w:id="1527133474">
      <w:bodyDiv w:val="1"/>
      <w:marLeft w:val="0"/>
      <w:marRight w:val="0"/>
      <w:marTop w:val="0"/>
      <w:marBottom w:val="0"/>
      <w:divBdr>
        <w:top w:val="none" w:sz="0" w:space="0" w:color="auto"/>
        <w:left w:val="none" w:sz="0" w:space="0" w:color="auto"/>
        <w:bottom w:val="none" w:sz="0" w:space="0" w:color="auto"/>
        <w:right w:val="none" w:sz="0" w:space="0" w:color="auto"/>
      </w:divBdr>
    </w:div>
    <w:div w:id="1839611231">
      <w:bodyDiv w:val="1"/>
      <w:marLeft w:val="0"/>
      <w:marRight w:val="0"/>
      <w:marTop w:val="0"/>
      <w:marBottom w:val="0"/>
      <w:divBdr>
        <w:top w:val="none" w:sz="0" w:space="0" w:color="auto"/>
        <w:left w:val="none" w:sz="0" w:space="0" w:color="auto"/>
        <w:bottom w:val="none" w:sz="0" w:space="0" w:color="auto"/>
        <w:right w:val="none" w:sz="0" w:space="0" w:color="auto"/>
      </w:divBdr>
      <w:divsChild>
        <w:div w:id="1002660040">
          <w:marLeft w:val="0"/>
          <w:marRight w:val="0"/>
          <w:marTop w:val="0"/>
          <w:marBottom w:val="0"/>
          <w:divBdr>
            <w:top w:val="single" w:sz="48" w:space="0" w:color="4F81BD" w:themeColor="accent1"/>
            <w:left w:val="single" w:sz="48" w:space="0" w:color="4F81BD" w:themeColor="accent1"/>
            <w:bottom w:val="single" w:sz="48" w:space="0" w:color="4F81BD" w:themeColor="accent1"/>
            <w:right w:val="single" w:sz="48" w:space="0" w:color="4F81BD" w:themeColor="accent1"/>
          </w:divBdr>
        </w:div>
      </w:divsChild>
    </w:div>
    <w:div w:id="20867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www.justiceinspectorates.gov.uk/hmiprobation/wp-content/uploads/sites/5/2022/06/Academic-Insights-Adultification-bias-within-child-protection-and-safeguarding.pdf" TargetMode="External"/><Relationship Id="rId26" Type="http://schemas.openxmlformats.org/officeDocument/2006/relationships/hyperlink" Target="https://www.bing.com/videos/riverview/relatedvideo?&amp;q=Microagressions+(Clean)+(youtube.com)&amp;qpvt=Microagressions+(Clean)+(youtube.com)&amp;mid=20E06363C89807DB3BE820E06363C89807DB3BE8&amp;&amp;FORM=VRDGAR" TargetMode="External"/><Relationship Id="rId21" Type="http://schemas.openxmlformats.org/officeDocument/2006/relationships/hyperlink" Target="https://www.theguardian.com/education/2022/jun/05/racism-england-schools-education-safeguarding-issue-jeffrey-boakye"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legislation.gov.uk/en/ukpga/2008/24/contents/england" TargetMode="External"/><Relationship Id="rId17" Type="http://schemas.openxmlformats.org/officeDocument/2006/relationships/hyperlink" Target="https://darpl.org/library/" TargetMode="External"/><Relationship Id="rId25" Type="http://schemas.openxmlformats.org/officeDocument/2006/relationships/hyperlink" Target="https://shots.net/news/view/new-film-cuts-to-the-heart-of-racist-micro-aggression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spcc.org.uk/keeping-children-safe/support-for-parents/children-race-racism-racial-bullying/" TargetMode="External"/><Relationship Id="rId20" Type="http://schemas.openxmlformats.org/officeDocument/2006/relationships/hyperlink" Target="https://www.raceequalitymatters.com/safe-space/" TargetMode="External"/><Relationship Id="rId29" Type="http://schemas.openxmlformats.org/officeDocument/2006/relationships/hyperlink" Target="https://www.bing.com/videos/search?q=the+school+that+tried+to+end+racism+-+the+race&amp;&amp;view=detail&amp;mid=FB3F1C608B748F2D0A8BFB3F1C608B748F2D0A8B&amp;&amp;FORM=VRDGAR&amp;ru=%2Fvideos%2Fsearch%3Fq%3Dthe%2Bschool%2Bthat%2Btried%2Bto%2Bend%2Bracism%2B-%2Bthe%2Brace%26FORM%3DHDRSC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4/31/contents" TargetMode="External"/><Relationship Id="rId24" Type="http://schemas.openxmlformats.org/officeDocument/2006/relationships/hyperlink" Target="https://www.ymca.org.uk/wp-content/uploads/2020/10/ymca-young-and-black.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ildline.org.uk" TargetMode="External"/><Relationship Id="rId23" Type="http://schemas.openxmlformats.org/officeDocument/2006/relationships/hyperlink" Target="https://www.gov.wales/sites/default/files/publications/2021-03/black-asian-minority-ethnic-communities-contributions-cynefin-new-curriculum-working-group-final-report.pdf" TargetMode="External"/><Relationship Id="rId28" Type="http://schemas.openxmlformats.org/officeDocument/2006/relationships/hyperlink" Target="https://www.youtube.com/watch?v=FISWCXh7jcw" TargetMode="External"/><Relationship Id="rId36" Type="http://schemas.openxmlformats.org/officeDocument/2006/relationships/fontTable" Target="fontTable.xml"/><Relationship Id="rId10" Type="http://schemas.openxmlformats.org/officeDocument/2006/relationships/hyperlink" Target="https://www.legislation.gov.uk/anaw/2014/4/contents" TargetMode="External"/><Relationship Id="rId19" Type="http://schemas.openxmlformats.org/officeDocument/2006/relationships/hyperlink" Target="https://www.equalityhumanrights.com/en/equality-act/public-sector-equality-duty-guidance-schools-wale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egislation.gov.uk/wsi/2011/1064/made" TargetMode="External"/><Relationship Id="rId14" Type="http://schemas.openxmlformats.org/officeDocument/2006/relationships/hyperlink" Target="https://www.gov.wales/anti-racist-wales-action-plan" TargetMode="External"/><Relationship Id="rId22" Type="http://schemas.openxmlformats.org/officeDocument/2006/relationships/hyperlink" Target="https://www.gov.wales/anti-racist-wales-action-plan" TargetMode="External"/><Relationship Id="rId27" Type="http://schemas.openxmlformats.org/officeDocument/2006/relationships/hyperlink" Target="file:///C:\Users\mncoles\Documents\Adult%20not%20racist%20v%20anti%20racis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legislation.gov.uk/anaw/2014/4/conten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Booker-Southard, Martine N</dc:creator>
  <cp:keywords/>
  <dc:description/>
  <cp:lastModifiedBy>Jones, Rhys NXX</cp:lastModifiedBy>
  <cp:revision>2</cp:revision>
  <dcterms:created xsi:type="dcterms:W3CDTF">2026-05-05T09:27:00Z</dcterms:created>
  <dcterms:modified xsi:type="dcterms:W3CDTF">2026-05-05T09:27:00Z</dcterms:modified>
</cp:coreProperties>
</file>