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sz w:val="28"/>
          <w:szCs w:val="28"/>
        </w:rPr>
        <w:id w:val="664049519"/>
        <w:docPartObj>
          <w:docPartGallery w:val="Cover Pages"/>
          <w:docPartUnique/>
        </w:docPartObj>
      </w:sdtPr>
      <w:sdtEndPr/>
      <w:sdtContent>
        <w:p w14:paraId="450466F5" w14:textId="323C05D2" w:rsidR="00A37231" w:rsidRPr="0058179E" w:rsidRDefault="00E71E11" w:rsidP="0018057F">
          <w:pPr>
            <w:rPr>
              <w:b/>
              <w:sz w:val="28"/>
              <w:szCs w:val="28"/>
            </w:rPr>
          </w:pPr>
          <w:r>
            <w:rPr>
              <w:noProof/>
            </w:rPr>
            <w:drawing>
              <wp:inline distT="0" distB="0" distL="0" distR="0" wp14:anchorId="43B81D95" wp14:editId="7F985B0D">
                <wp:extent cx="1581150" cy="1552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r w:rsidR="0018057F" w:rsidRPr="0058179E">
            <w:rPr>
              <w:b/>
              <w:noProof/>
              <w:sz w:val="36"/>
              <w:szCs w:val="36"/>
            </w:rPr>
            <w:drawing>
              <wp:anchor distT="0" distB="0" distL="114300" distR="114300" simplePos="0" relativeHeight="251661312" behindDoc="0" locked="0" layoutInCell="1" allowOverlap="1" wp14:anchorId="6546AEE1" wp14:editId="4B4A274C">
                <wp:simplePos x="0" y="0"/>
                <wp:positionH relativeFrom="column">
                  <wp:posOffset>4183380</wp:posOffset>
                </wp:positionH>
                <wp:positionV relativeFrom="paragraph">
                  <wp:posOffset>-60960</wp:posOffset>
                </wp:positionV>
                <wp:extent cx="1871345" cy="1661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e logo 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1345" cy="1661160"/>
                        </a:xfrm>
                        <a:prstGeom prst="rect">
                          <a:avLst/>
                        </a:prstGeom>
                      </pic:spPr>
                    </pic:pic>
                  </a:graphicData>
                </a:graphic>
                <wp14:sizeRelH relativeFrom="page">
                  <wp14:pctWidth>0</wp14:pctWidth>
                </wp14:sizeRelH>
                <wp14:sizeRelV relativeFrom="page">
                  <wp14:pctHeight>0</wp14:pctHeight>
                </wp14:sizeRelV>
              </wp:anchor>
            </w:drawing>
          </w:r>
        </w:p>
        <w:p w14:paraId="6230CC0D" w14:textId="75FC8692" w:rsidR="00A37231" w:rsidRPr="0058179E" w:rsidRDefault="00A37231" w:rsidP="0018057F">
          <w:pPr>
            <w:rPr>
              <w:b/>
              <w:sz w:val="28"/>
              <w:szCs w:val="28"/>
            </w:rPr>
          </w:pPr>
        </w:p>
        <w:p w14:paraId="783785A2" w14:textId="575FC923" w:rsidR="00A37231" w:rsidRPr="0058179E" w:rsidRDefault="00A37231" w:rsidP="0018057F">
          <w:pPr>
            <w:rPr>
              <w:b/>
              <w:sz w:val="28"/>
              <w:szCs w:val="28"/>
            </w:rPr>
          </w:pPr>
        </w:p>
        <w:p w14:paraId="619E9198" w14:textId="61403401" w:rsidR="00EA2857" w:rsidRPr="0058179E" w:rsidRDefault="00EA2857" w:rsidP="0018057F">
          <w:pPr>
            <w:rPr>
              <w:b/>
              <w:sz w:val="28"/>
              <w:szCs w:val="28"/>
            </w:rPr>
          </w:pPr>
        </w:p>
        <w:p w14:paraId="105C227F" w14:textId="50002400" w:rsidR="004B53F8" w:rsidRPr="0058179E" w:rsidRDefault="004B53F8">
          <w:pPr>
            <w:rPr>
              <w:b/>
              <w:sz w:val="28"/>
              <w:szCs w:val="28"/>
            </w:rPr>
          </w:pPr>
        </w:p>
        <w:p w14:paraId="7186608D" w14:textId="15D51BB6" w:rsidR="00547222" w:rsidRPr="0058179E" w:rsidRDefault="00547222" w:rsidP="004A0990">
          <w:pPr>
            <w:rPr>
              <w:b/>
              <w:sz w:val="28"/>
              <w:szCs w:val="28"/>
            </w:rPr>
          </w:pPr>
        </w:p>
        <w:p w14:paraId="7E070D23" w14:textId="2B94D0FD" w:rsidR="00547222" w:rsidRPr="0058179E" w:rsidRDefault="00C04D8C">
          <w:pPr>
            <w:rPr>
              <w:b/>
              <w:sz w:val="28"/>
              <w:szCs w:val="28"/>
            </w:rPr>
          </w:pPr>
          <w:r w:rsidRPr="0058179E">
            <w:rPr>
              <w:noProof/>
            </w:rPr>
            <mc:AlternateContent>
              <mc:Choice Requires="wps">
                <w:drawing>
                  <wp:anchor distT="0" distB="0" distL="182880" distR="182880" simplePos="0" relativeHeight="251660288" behindDoc="0" locked="0" layoutInCell="1" allowOverlap="1" wp14:anchorId="6D903C02" wp14:editId="4AD134BA">
                    <wp:simplePos x="0" y="0"/>
                    <wp:positionH relativeFrom="margin">
                      <wp:align>right</wp:align>
                    </wp:positionH>
                    <wp:positionV relativeFrom="page">
                      <wp:posOffset>3727450</wp:posOffset>
                    </wp:positionV>
                    <wp:extent cx="5273040" cy="2571750"/>
                    <wp:effectExtent l="0" t="0" r="3810" b="0"/>
                    <wp:wrapSquare wrapText="bothSides"/>
                    <wp:docPr id="131" name="Text Box 131"/>
                    <wp:cNvGraphicFramePr/>
                    <a:graphic xmlns:a="http://schemas.openxmlformats.org/drawingml/2006/main">
                      <a:graphicData uri="http://schemas.microsoft.com/office/word/2010/wordprocessingShape">
                        <wps:wsp>
                          <wps:cNvSpPr txBox="1"/>
                          <wps:spPr>
                            <a:xfrm>
                              <a:off x="0" y="0"/>
                              <a:ext cx="5273040" cy="2571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AF5C3" w14:textId="649FBA65" w:rsidR="0037092F" w:rsidRPr="00163945" w:rsidRDefault="006D1266">
                                <w:pPr>
                                  <w:pStyle w:val="NoSpacing"/>
                                  <w:spacing w:before="40" w:after="560" w:line="216" w:lineRule="auto"/>
                                  <w:rPr>
                                    <w:rFonts w:asciiTheme="minorHAnsi" w:hAnsiTheme="minorHAnsi" w:cstheme="minorHAnsi"/>
                                    <w:color w:val="4F81BD" w:themeColor="accent1"/>
                                    <w:sz w:val="72"/>
                                    <w:szCs w:val="72"/>
                                  </w:rPr>
                                </w:pPr>
                                <w:sdt>
                                  <w:sdtPr>
                                    <w:rPr>
                                      <w:rFonts w:asciiTheme="minorHAnsi" w:hAnsiTheme="minorHAnsi" w:cstheme="minorHAnsi"/>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74DC5" w:rsidRPr="00163945">
                                      <w:rPr>
                                        <w:rFonts w:asciiTheme="minorHAnsi" w:hAnsiTheme="minorHAnsi" w:cstheme="minorHAnsi"/>
                                        <w:color w:val="4F81BD" w:themeColor="accent1"/>
                                        <w:sz w:val="72"/>
                                        <w:szCs w:val="72"/>
                                      </w:rPr>
                                      <w:t xml:space="preserve">Working together              for a fairer </w:t>
                                    </w:r>
                                    <w:r w:rsidR="00274DC5">
                                      <w:rPr>
                                        <w:rFonts w:asciiTheme="minorHAnsi" w:hAnsiTheme="minorHAnsi" w:cstheme="minorHAnsi"/>
                                        <w:color w:val="4F81BD" w:themeColor="accent1"/>
                                        <w:sz w:val="72"/>
                                        <w:szCs w:val="72"/>
                                      </w:rPr>
                                      <w:t>school</w:t>
                                    </w:r>
                                  </w:sdtContent>
                                </w:sdt>
                              </w:p>
                              <w:sdt>
                                <w:sdtPr>
                                  <w:rPr>
                                    <w:rFonts w:asciiTheme="minorHAnsi" w:hAnsiTheme="minorHAnsi" w:cstheme="minorHAnsi"/>
                                    <w:color w:val="215868" w:themeColor="accent5" w:themeShade="80"/>
                                    <w:sz w:val="40"/>
                                    <w:szCs w:val="40"/>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BC30105" w14:textId="674410F3" w:rsidR="0037092F" w:rsidRPr="00547222" w:rsidRDefault="00C04D8C" w:rsidP="00547222">
                                    <w:pPr>
                                      <w:pStyle w:val="NoSpacing"/>
                                      <w:spacing w:before="40" w:after="40" w:line="360" w:lineRule="auto"/>
                                      <w:rPr>
                                        <w:rFonts w:asciiTheme="minorHAnsi" w:hAnsiTheme="minorHAnsi" w:cstheme="minorHAnsi"/>
                                        <w:caps/>
                                        <w:color w:val="215868" w:themeColor="accent5" w:themeShade="80"/>
                                        <w:sz w:val="40"/>
                                        <w:szCs w:val="40"/>
                                      </w:rPr>
                                    </w:pPr>
                                    <w:r>
                                      <w:rPr>
                                        <w:rFonts w:asciiTheme="minorHAnsi" w:hAnsiTheme="minorHAnsi" w:cstheme="minorHAnsi"/>
                                        <w:color w:val="215868" w:themeColor="accent5" w:themeShade="80"/>
                                        <w:sz w:val="40"/>
                                        <w:szCs w:val="40"/>
                                      </w:rPr>
                                      <w:t xml:space="preserve">Llanfair Primary school                                                </w:t>
                                    </w:r>
                                    <w:r w:rsidR="0091625F" w:rsidRPr="008614EA">
                                      <w:rPr>
                                        <w:rFonts w:asciiTheme="minorHAnsi" w:hAnsiTheme="minorHAnsi" w:cstheme="minorHAnsi"/>
                                        <w:color w:val="215868" w:themeColor="accent5" w:themeShade="80"/>
                                        <w:sz w:val="40"/>
                                        <w:szCs w:val="40"/>
                                      </w:rPr>
                                      <w:t>Strategic Equality Plan 2025 – 2029</w:t>
                                    </w:r>
                                  </w:p>
                                </w:sdtContent>
                              </w:sdt>
                              <w:p w14:paraId="330B0C16" w14:textId="77777777" w:rsidR="0037092F" w:rsidRPr="0018057F" w:rsidRDefault="0037092F">
                                <w:pPr>
                                  <w:pStyle w:val="NoSpacing"/>
                                  <w:spacing w:before="80" w:after="40"/>
                                  <w:rPr>
                                    <w:rFonts w:asciiTheme="minorHAnsi" w:hAnsiTheme="minorHAnsi" w:cstheme="minorHAnsi"/>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D903C02" id="_x0000_t202" coordsize="21600,21600" o:spt="202" path="m,l,21600r21600,l21600,xe">
                    <v:stroke joinstyle="miter"/>
                    <v:path gradientshapeok="t" o:connecttype="rect"/>
                  </v:shapetype>
                  <v:shape id="Text Box 131" o:spid="_x0000_s1026" type="#_x0000_t202" style="position:absolute;margin-left:364pt;margin-top:293.5pt;width:415.2pt;height:202.5pt;z-index:251660288;visibility:visible;mso-wrap-style:square;mso-width-percent:0;mso-height-percent:0;mso-wrap-distance-left:14.4pt;mso-wrap-distance-top:0;mso-wrap-distance-right:14.4pt;mso-wrap-distance-bottom:0;mso-position-horizontal:right;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3PdAIAAFcFAAAOAAAAZHJzL2Uyb0RvYy54bWysVFFP2zAQfp+0/2D5faQtA6aKFHUgpkkI&#10;EDDx7Do2jeb4PNtt0v36fXaSwthemPbiXO6+O999d+fTs64xbKt8qMmWfHow4UxZSVVtn0r+7eHy&#10;wyfOQhS2EoasKvlOBX62eP/utHVzNaM1mUp5hiA2zFtX8nWMbl4UQa5VI8IBOWVh1OQbEfHrn4rK&#10;ixbRG1PMJpPjoiVfOU9ShQDtRW/kixxfayXjjdZBRWZKjtxiPn0+V+ksFqdi/uSFW9dySEP8QxaN&#10;qC0u3Ye6EFGwja//CNXU0lMgHQ8kNQVpXUuVa0A108mrau7XwqlcC8gJbk9T+H9h5fX21rO6Qu8O&#10;p5xZ0aBJD6qL7DN1LOnAUOvCHMB7B2jsYAB61AcoU+Gd9k36oiQGO7je7flN4SSUR7OTw8lHmCRs&#10;s6OT6clR7kDx7O58iF8UNSwJJfdoYOZVbK9CRCqAjpB0m6XL2pjcRGNZW/LjQ4T8zQIPY5NG5XEY&#10;wqSS+tSzFHdGJYyxd0qDjlxBUuRBVOfGs63ACAkplY25+BwX6ITSSOItjgP+Oau3OPd1jDeTjXvn&#10;prbkc/Wv0q6+jynrHg8iX9SdxNituqHVK6p26LSnfluCk5c1unElQrwVHuuBDmLl4w0ObQis0yBx&#10;tib/82/6hMfUwspZi3UrefixEV5xZr5azHPazVHwo7AaBbtpzgn0Y0KRTRbh4KMZRe2pecRLsEy3&#10;wCSsxF0lj6N4Hvulx0si1XKZQdhAJ+KVvXcyhU7dSLP10D0K74YBjJjdaxoXUcxfzWGPTZ6WlptI&#10;us5DmgjtWRyIxvbm2R1emvQ8vPzPqOf3cPELAAD//wMAUEsDBBQABgAIAAAAIQC5cMEI3gAAAAgB&#10;AAAPAAAAZHJzL2Rvd25yZXYueG1sTI9LT8MwEITvSPwHa5G4UbvllYY4FeJx41lAgpsTL0mEvY7i&#10;TRr+PeYEt1nNauabYjN7JyYcYhdIw3KhQCDVwXbUaHh9uT3KQEQ2ZI0LhBq+McKm3N8rTG7Djp5x&#10;2nIjUgjF3Ghomftcyli36E1chB4peZ9h8IbTOTTSDmaXwr2TK6XOpDcdpYbW9HjVYv21Hb0G9x6H&#10;u0rxx3Td3PPToxzfbpYPWh8ezJcXIBhn/nuGX/yEDmViqsJINgqnIQ1hDafZeRLJzo7VCYhKw3q9&#10;UiDLQv4fUP4AAAD//wMAUEsBAi0AFAAGAAgAAAAhALaDOJL+AAAA4QEAABMAAAAAAAAAAAAAAAAA&#10;AAAAAFtDb250ZW50X1R5cGVzXS54bWxQSwECLQAUAAYACAAAACEAOP0h/9YAAACUAQAACwAAAAAA&#10;AAAAAAAAAAAvAQAAX3JlbHMvLnJlbHNQSwECLQAUAAYACAAAACEA86oNz3QCAABXBQAADgAAAAAA&#10;AAAAAAAAAAAuAgAAZHJzL2Uyb0RvYy54bWxQSwECLQAUAAYACAAAACEAuXDBCN4AAAAIAQAADwAA&#10;AAAAAAAAAAAAAADOBAAAZHJzL2Rvd25yZXYueG1sUEsFBgAAAAAEAAQA8wAAANkFAAAAAA==&#10;" filled="f" stroked="f" strokeweight=".5pt">
                    <v:textbox inset="0,0,0,0">
                      <w:txbxContent>
                        <w:p w14:paraId="194AF5C3" w14:textId="649FBA65" w:rsidR="0037092F" w:rsidRPr="00163945" w:rsidRDefault="00B92420">
                          <w:pPr>
                            <w:pStyle w:val="NoSpacing"/>
                            <w:spacing w:before="40" w:after="560" w:line="216" w:lineRule="auto"/>
                            <w:rPr>
                              <w:rFonts w:asciiTheme="minorHAnsi" w:hAnsiTheme="minorHAnsi" w:cstheme="minorHAnsi"/>
                              <w:color w:val="4F81BD" w:themeColor="accent1"/>
                              <w:sz w:val="72"/>
                              <w:szCs w:val="72"/>
                            </w:rPr>
                          </w:pPr>
                          <w:sdt>
                            <w:sdtPr>
                              <w:rPr>
                                <w:rFonts w:asciiTheme="minorHAnsi" w:hAnsiTheme="minorHAnsi" w:cstheme="minorHAnsi"/>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74DC5" w:rsidRPr="00163945">
                                <w:rPr>
                                  <w:rFonts w:asciiTheme="minorHAnsi" w:hAnsiTheme="minorHAnsi" w:cstheme="minorHAnsi"/>
                                  <w:color w:val="4F81BD" w:themeColor="accent1"/>
                                  <w:sz w:val="72"/>
                                  <w:szCs w:val="72"/>
                                </w:rPr>
                                <w:t xml:space="preserve">Working together              for a fairer </w:t>
                              </w:r>
                              <w:r w:rsidR="00274DC5">
                                <w:rPr>
                                  <w:rFonts w:asciiTheme="minorHAnsi" w:hAnsiTheme="minorHAnsi" w:cstheme="minorHAnsi"/>
                                  <w:color w:val="4F81BD" w:themeColor="accent1"/>
                                  <w:sz w:val="72"/>
                                  <w:szCs w:val="72"/>
                                </w:rPr>
                                <w:t>school</w:t>
                              </w:r>
                            </w:sdtContent>
                          </w:sdt>
                        </w:p>
                        <w:sdt>
                          <w:sdtPr>
                            <w:rPr>
                              <w:rFonts w:asciiTheme="minorHAnsi" w:hAnsiTheme="minorHAnsi" w:cstheme="minorHAnsi"/>
                              <w:color w:val="215868" w:themeColor="accent5" w:themeShade="80"/>
                              <w:sz w:val="40"/>
                              <w:szCs w:val="40"/>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BC30105" w14:textId="674410F3" w:rsidR="0037092F" w:rsidRPr="00547222" w:rsidRDefault="00C04D8C" w:rsidP="00547222">
                              <w:pPr>
                                <w:pStyle w:val="NoSpacing"/>
                                <w:spacing w:before="40" w:after="40" w:line="360" w:lineRule="auto"/>
                                <w:rPr>
                                  <w:rFonts w:asciiTheme="minorHAnsi" w:hAnsiTheme="minorHAnsi" w:cstheme="minorHAnsi"/>
                                  <w:caps/>
                                  <w:color w:val="215868" w:themeColor="accent5" w:themeShade="80"/>
                                  <w:sz w:val="40"/>
                                  <w:szCs w:val="40"/>
                                </w:rPr>
                              </w:pPr>
                              <w:r>
                                <w:rPr>
                                  <w:rFonts w:asciiTheme="minorHAnsi" w:hAnsiTheme="minorHAnsi" w:cstheme="minorHAnsi"/>
                                  <w:color w:val="215868" w:themeColor="accent5" w:themeShade="80"/>
                                  <w:sz w:val="40"/>
                                  <w:szCs w:val="40"/>
                                </w:rPr>
                                <w:t xml:space="preserve">Llanfair Primary school                                                </w:t>
                              </w:r>
                              <w:r w:rsidR="0091625F" w:rsidRPr="008614EA">
                                <w:rPr>
                                  <w:rFonts w:asciiTheme="minorHAnsi" w:hAnsiTheme="minorHAnsi" w:cstheme="minorHAnsi"/>
                                  <w:color w:val="215868" w:themeColor="accent5" w:themeShade="80"/>
                                  <w:sz w:val="40"/>
                                  <w:szCs w:val="40"/>
                                </w:rPr>
                                <w:t>Strategic Equality Plan 2025 – 2029</w:t>
                              </w:r>
                            </w:p>
                          </w:sdtContent>
                        </w:sdt>
                        <w:p w14:paraId="330B0C16" w14:textId="77777777" w:rsidR="0037092F" w:rsidRPr="0018057F" w:rsidRDefault="0037092F">
                          <w:pPr>
                            <w:pStyle w:val="NoSpacing"/>
                            <w:spacing w:before="80" w:after="40"/>
                            <w:rPr>
                              <w:rFonts w:asciiTheme="minorHAnsi" w:hAnsiTheme="minorHAnsi" w:cstheme="minorHAnsi"/>
                              <w:caps/>
                              <w:color w:val="4BACC6" w:themeColor="accent5"/>
                              <w:sz w:val="24"/>
                              <w:szCs w:val="24"/>
                            </w:rPr>
                          </w:pPr>
                        </w:p>
                      </w:txbxContent>
                    </v:textbox>
                    <w10:wrap type="square" anchorx="margin" anchory="page"/>
                  </v:shape>
                </w:pict>
              </mc:Fallback>
            </mc:AlternateContent>
          </w:r>
        </w:p>
        <w:p w14:paraId="3DBD1860" w14:textId="45B4B4CD" w:rsidR="00FF0F04" w:rsidRPr="0058179E" w:rsidRDefault="00FF0F04">
          <w:pPr>
            <w:rPr>
              <w:b/>
              <w:sz w:val="28"/>
              <w:szCs w:val="28"/>
            </w:rPr>
          </w:pPr>
          <w:r w:rsidRPr="0058179E">
            <w:rPr>
              <w:b/>
              <w:sz w:val="28"/>
              <w:szCs w:val="28"/>
            </w:rPr>
            <w:br w:type="page"/>
          </w:r>
        </w:p>
        <w:p w14:paraId="02DEFD54" w14:textId="0E736412" w:rsidR="00920AEC" w:rsidRPr="0058179E" w:rsidRDefault="006D1266">
          <w:pPr>
            <w:rPr>
              <w:b/>
              <w:sz w:val="28"/>
              <w:szCs w:val="28"/>
            </w:rPr>
          </w:pPr>
        </w:p>
      </w:sdtContent>
    </w:sdt>
    <w:p w14:paraId="3FA92042" w14:textId="3EA883C1" w:rsidR="00920AEC" w:rsidRPr="0058179E" w:rsidRDefault="00920AEC" w:rsidP="00920AEC">
      <w:pPr>
        <w:jc w:val="center"/>
        <w:rPr>
          <w:b/>
          <w:sz w:val="36"/>
          <w:szCs w:val="36"/>
        </w:rPr>
      </w:pPr>
      <w:r w:rsidRPr="0058179E">
        <w:rPr>
          <w:b/>
          <w:sz w:val="36"/>
          <w:szCs w:val="36"/>
        </w:rPr>
        <w:t xml:space="preserve">Working together for a </w:t>
      </w:r>
      <w:r w:rsidR="00EA2857" w:rsidRPr="0058179E">
        <w:rPr>
          <w:b/>
          <w:sz w:val="36"/>
          <w:szCs w:val="36"/>
        </w:rPr>
        <w:t xml:space="preserve">fairer </w:t>
      </w:r>
      <w:r w:rsidRPr="0058179E">
        <w:rPr>
          <w:b/>
          <w:sz w:val="36"/>
          <w:szCs w:val="36"/>
        </w:rPr>
        <w:t>future</w:t>
      </w:r>
      <w:r w:rsidR="00274DC5">
        <w:rPr>
          <w:b/>
          <w:sz w:val="36"/>
          <w:szCs w:val="36"/>
        </w:rPr>
        <w:t xml:space="preserve"> school</w:t>
      </w:r>
    </w:p>
    <w:p w14:paraId="64FB9E94" w14:textId="77777777" w:rsidR="00C04D8C" w:rsidRDefault="00C04D8C" w:rsidP="00AB70C6">
      <w:pPr>
        <w:jc w:val="center"/>
        <w:rPr>
          <w:b/>
          <w:sz w:val="32"/>
          <w:szCs w:val="32"/>
        </w:rPr>
      </w:pPr>
      <w:r>
        <w:rPr>
          <w:b/>
          <w:sz w:val="32"/>
          <w:szCs w:val="32"/>
        </w:rPr>
        <w:t xml:space="preserve">Llanfair Primary School </w:t>
      </w:r>
    </w:p>
    <w:p w14:paraId="56476C47" w14:textId="096AE5B9" w:rsidR="00AB70C6" w:rsidRPr="0058179E" w:rsidRDefault="00EA2857" w:rsidP="00AB70C6">
      <w:pPr>
        <w:jc w:val="center"/>
        <w:rPr>
          <w:b/>
          <w:sz w:val="32"/>
          <w:szCs w:val="32"/>
        </w:rPr>
      </w:pPr>
      <w:r w:rsidRPr="0058179E">
        <w:rPr>
          <w:b/>
          <w:sz w:val="32"/>
          <w:szCs w:val="32"/>
        </w:rPr>
        <w:t xml:space="preserve">Strategic Equality </w:t>
      </w:r>
      <w:r w:rsidR="00AB70C6" w:rsidRPr="0058179E">
        <w:rPr>
          <w:b/>
          <w:sz w:val="32"/>
          <w:szCs w:val="32"/>
        </w:rPr>
        <w:t>Plan 202</w:t>
      </w:r>
      <w:r w:rsidR="0091625F">
        <w:rPr>
          <w:b/>
          <w:sz w:val="32"/>
          <w:szCs w:val="32"/>
        </w:rPr>
        <w:t>5</w:t>
      </w:r>
      <w:r w:rsidR="00E02ADB" w:rsidRPr="0058179E">
        <w:rPr>
          <w:b/>
          <w:sz w:val="32"/>
          <w:szCs w:val="32"/>
        </w:rPr>
        <w:t xml:space="preserve"> </w:t>
      </w:r>
      <w:r w:rsidR="00AB70C6" w:rsidRPr="0058179E">
        <w:rPr>
          <w:b/>
          <w:sz w:val="32"/>
          <w:szCs w:val="32"/>
        </w:rPr>
        <w:t>–</w:t>
      </w:r>
      <w:r w:rsidR="00E02ADB" w:rsidRPr="0058179E">
        <w:rPr>
          <w:b/>
          <w:sz w:val="32"/>
          <w:szCs w:val="32"/>
        </w:rPr>
        <w:t xml:space="preserve"> 20</w:t>
      </w:r>
      <w:r w:rsidR="00AB70C6" w:rsidRPr="0058179E">
        <w:rPr>
          <w:b/>
          <w:sz w:val="32"/>
          <w:szCs w:val="32"/>
        </w:rPr>
        <w:t>2</w:t>
      </w:r>
      <w:r w:rsidR="0091625F">
        <w:rPr>
          <w:b/>
          <w:sz w:val="32"/>
          <w:szCs w:val="32"/>
        </w:rPr>
        <w:t>9</w:t>
      </w:r>
    </w:p>
    <w:p w14:paraId="1C5EC5F4" w14:textId="1D00FCA9" w:rsidR="00C25317" w:rsidRPr="0058179E" w:rsidRDefault="002B3FCF" w:rsidP="00354A02">
      <w:pPr>
        <w:pStyle w:val="Heading1"/>
        <w:rPr>
          <w:color w:val="auto"/>
        </w:rPr>
      </w:pPr>
      <w:r w:rsidRPr="0058179E">
        <w:rPr>
          <w:color w:val="auto"/>
        </w:rPr>
        <w:t xml:space="preserve"> </w:t>
      </w:r>
    </w:p>
    <w:sdt>
      <w:sdtPr>
        <w:rPr>
          <w:b w:val="0"/>
          <w:sz w:val="22"/>
          <w:szCs w:val="22"/>
        </w:rPr>
        <w:id w:val="-1580051186"/>
        <w:docPartObj>
          <w:docPartGallery w:val="Table of Contents"/>
          <w:docPartUnique/>
        </w:docPartObj>
      </w:sdtPr>
      <w:sdtEndPr>
        <w:rPr>
          <w:bCs/>
          <w:noProof/>
        </w:rPr>
      </w:sdtEndPr>
      <w:sdtContent>
        <w:p w14:paraId="61A9E7A4" w14:textId="2D2477A6" w:rsidR="004D6940" w:rsidRDefault="00354A02">
          <w:pPr>
            <w:pStyle w:val="TOC1"/>
            <w:rPr>
              <w:rFonts w:eastAsiaTheme="minorEastAsia"/>
              <w:b w:val="0"/>
              <w:noProof/>
              <w:kern w:val="2"/>
              <w:sz w:val="24"/>
              <w:szCs w:val="24"/>
              <w:lang w:eastAsia="en-GB"/>
              <w14:ligatures w14:val="standardContextual"/>
            </w:rPr>
          </w:pPr>
          <w:r w:rsidRPr="0058179E">
            <w:fldChar w:fldCharType="begin"/>
          </w:r>
          <w:r w:rsidRPr="0058179E">
            <w:instrText xml:space="preserve"> TOC \o "1-3" \h \z \u </w:instrText>
          </w:r>
          <w:r w:rsidRPr="0058179E">
            <w:fldChar w:fldCharType="separate"/>
          </w:r>
          <w:hyperlink w:anchor="_Toc201246034" w:history="1">
            <w:r w:rsidR="004D6940" w:rsidRPr="004B6D81">
              <w:rPr>
                <w:rStyle w:val="Hyperlink"/>
                <w:noProof/>
              </w:rPr>
              <w:t>Introduction</w:t>
            </w:r>
            <w:r w:rsidR="004D6940">
              <w:rPr>
                <w:noProof/>
                <w:webHidden/>
              </w:rPr>
              <w:tab/>
            </w:r>
            <w:r w:rsidR="004D6940">
              <w:rPr>
                <w:noProof/>
                <w:webHidden/>
              </w:rPr>
              <w:fldChar w:fldCharType="begin"/>
            </w:r>
            <w:r w:rsidR="004D6940">
              <w:rPr>
                <w:noProof/>
                <w:webHidden/>
              </w:rPr>
              <w:instrText xml:space="preserve"> PAGEREF _Toc201246034 \h </w:instrText>
            </w:r>
            <w:r w:rsidR="004D6940">
              <w:rPr>
                <w:noProof/>
                <w:webHidden/>
              </w:rPr>
            </w:r>
            <w:r w:rsidR="004D6940">
              <w:rPr>
                <w:noProof/>
                <w:webHidden/>
              </w:rPr>
              <w:fldChar w:fldCharType="separate"/>
            </w:r>
            <w:r w:rsidR="004D6940">
              <w:rPr>
                <w:noProof/>
                <w:webHidden/>
              </w:rPr>
              <w:t>2</w:t>
            </w:r>
            <w:r w:rsidR="004D6940">
              <w:rPr>
                <w:noProof/>
                <w:webHidden/>
              </w:rPr>
              <w:fldChar w:fldCharType="end"/>
            </w:r>
          </w:hyperlink>
        </w:p>
        <w:p w14:paraId="4E28630E" w14:textId="5FF07C13" w:rsidR="004D6940" w:rsidRDefault="006D1266">
          <w:pPr>
            <w:pStyle w:val="TOC1"/>
            <w:rPr>
              <w:rFonts w:eastAsiaTheme="minorEastAsia"/>
              <w:b w:val="0"/>
              <w:noProof/>
              <w:kern w:val="2"/>
              <w:sz w:val="24"/>
              <w:szCs w:val="24"/>
              <w:lang w:eastAsia="en-GB"/>
              <w14:ligatures w14:val="standardContextual"/>
            </w:rPr>
          </w:pPr>
          <w:hyperlink w:anchor="_Toc201246035" w:history="1">
            <w:r w:rsidR="004D6940" w:rsidRPr="004B6D81">
              <w:rPr>
                <w:rStyle w:val="Hyperlink"/>
                <w:noProof/>
              </w:rPr>
              <w:t>Purpose of the Strategic Equality Plan</w:t>
            </w:r>
            <w:r w:rsidR="004D6940">
              <w:rPr>
                <w:noProof/>
                <w:webHidden/>
              </w:rPr>
              <w:tab/>
            </w:r>
            <w:r w:rsidR="004D6940">
              <w:rPr>
                <w:noProof/>
                <w:webHidden/>
              </w:rPr>
              <w:fldChar w:fldCharType="begin"/>
            </w:r>
            <w:r w:rsidR="004D6940">
              <w:rPr>
                <w:noProof/>
                <w:webHidden/>
              </w:rPr>
              <w:instrText xml:space="preserve"> PAGEREF _Toc201246035 \h </w:instrText>
            </w:r>
            <w:r w:rsidR="004D6940">
              <w:rPr>
                <w:noProof/>
                <w:webHidden/>
              </w:rPr>
            </w:r>
            <w:r w:rsidR="004D6940">
              <w:rPr>
                <w:noProof/>
                <w:webHidden/>
              </w:rPr>
              <w:fldChar w:fldCharType="separate"/>
            </w:r>
            <w:r w:rsidR="004D6940">
              <w:rPr>
                <w:noProof/>
                <w:webHidden/>
              </w:rPr>
              <w:t>3</w:t>
            </w:r>
            <w:r w:rsidR="004D6940">
              <w:rPr>
                <w:noProof/>
                <w:webHidden/>
              </w:rPr>
              <w:fldChar w:fldCharType="end"/>
            </w:r>
          </w:hyperlink>
        </w:p>
        <w:p w14:paraId="7E6D002D" w14:textId="1E176D3E" w:rsidR="004D6940" w:rsidRDefault="006D1266">
          <w:pPr>
            <w:pStyle w:val="TOC1"/>
            <w:rPr>
              <w:rFonts w:eastAsiaTheme="minorEastAsia"/>
              <w:b w:val="0"/>
              <w:noProof/>
              <w:kern w:val="2"/>
              <w:sz w:val="24"/>
              <w:szCs w:val="24"/>
              <w:lang w:eastAsia="en-GB"/>
              <w14:ligatures w14:val="standardContextual"/>
            </w:rPr>
          </w:pPr>
          <w:hyperlink w:anchor="_Toc201246036" w:history="1">
            <w:r w:rsidR="004D6940" w:rsidRPr="004B6D81">
              <w:rPr>
                <w:rStyle w:val="Hyperlink"/>
                <w:noProof/>
              </w:rPr>
              <w:t>Vision and values</w:t>
            </w:r>
            <w:r w:rsidR="004D6940">
              <w:rPr>
                <w:noProof/>
                <w:webHidden/>
              </w:rPr>
              <w:tab/>
            </w:r>
            <w:r w:rsidR="004D6940">
              <w:rPr>
                <w:noProof/>
                <w:webHidden/>
              </w:rPr>
              <w:fldChar w:fldCharType="begin"/>
            </w:r>
            <w:r w:rsidR="004D6940">
              <w:rPr>
                <w:noProof/>
                <w:webHidden/>
              </w:rPr>
              <w:instrText xml:space="preserve"> PAGEREF _Toc201246036 \h </w:instrText>
            </w:r>
            <w:r w:rsidR="004D6940">
              <w:rPr>
                <w:noProof/>
                <w:webHidden/>
              </w:rPr>
            </w:r>
            <w:r w:rsidR="004D6940">
              <w:rPr>
                <w:noProof/>
                <w:webHidden/>
              </w:rPr>
              <w:fldChar w:fldCharType="separate"/>
            </w:r>
            <w:r w:rsidR="004D6940">
              <w:rPr>
                <w:noProof/>
                <w:webHidden/>
              </w:rPr>
              <w:t>4</w:t>
            </w:r>
            <w:r w:rsidR="004D6940">
              <w:rPr>
                <w:noProof/>
                <w:webHidden/>
              </w:rPr>
              <w:fldChar w:fldCharType="end"/>
            </w:r>
          </w:hyperlink>
        </w:p>
        <w:p w14:paraId="36ACB45C" w14:textId="4256DAB1" w:rsidR="004D6940" w:rsidRDefault="006D1266">
          <w:pPr>
            <w:pStyle w:val="TOC1"/>
            <w:rPr>
              <w:rFonts w:eastAsiaTheme="minorEastAsia"/>
              <w:b w:val="0"/>
              <w:noProof/>
              <w:kern w:val="2"/>
              <w:sz w:val="24"/>
              <w:szCs w:val="24"/>
              <w:lang w:eastAsia="en-GB"/>
              <w14:ligatures w14:val="standardContextual"/>
            </w:rPr>
          </w:pPr>
          <w:hyperlink w:anchor="_Toc201246037" w:history="1">
            <w:r w:rsidR="004D6940" w:rsidRPr="004B6D81">
              <w:rPr>
                <w:rStyle w:val="Hyperlink"/>
                <w:noProof/>
              </w:rPr>
              <w:t>Context</w:t>
            </w:r>
            <w:r w:rsidR="004D6940">
              <w:rPr>
                <w:noProof/>
                <w:webHidden/>
              </w:rPr>
              <w:tab/>
            </w:r>
            <w:r w:rsidR="004D6940">
              <w:rPr>
                <w:noProof/>
                <w:webHidden/>
              </w:rPr>
              <w:fldChar w:fldCharType="begin"/>
            </w:r>
            <w:r w:rsidR="004D6940">
              <w:rPr>
                <w:noProof/>
                <w:webHidden/>
              </w:rPr>
              <w:instrText xml:space="preserve"> PAGEREF _Toc201246037 \h </w:instrText>
            </w:r>
            <w:r w:rsidR="004D6940">
              <w:rPr>
                <w:noProof/>
                <w:webHidden/>
              </w:rPr>
            </w:r>
            <w:r w:rsidR="004D6940">
              <w:rPr>
                <w:noProof/>
                <w:webHidden/>
              </w:rPr>
              <w:fldChar w:fldCharType="separate"/>
            </w:r>
            <w:r w:rsidR="004D6940">
              <w:rPr>
                <w:noProof/>
                <w:webHidden/>
              </w:rPr>
              <w:t>5</w:t>
            </w:r>
            <w:r w:rsidR="004D6940">
              <w:rPr>
                <w:noProof/>
                <w:webHidden/>
              </w:rPr>
              <w:fldChar w:fldCharType="end"/>
            </w:r>
          </w:hyperlink>
        </w:p>
        <w:p w14:paraId="1A900A8F" w14:textId="04EE1E0A" w:rsidR="004D6940" w:rsidRDefault="006D1266">
          <w:pPr>
            <w:pStyle w:val="TOC1"/>
            <w:rPr>
              <w:rFonts w:eastAsiaTheme="minorEastAsia"/>
              <w:b w:val="0"/>
              <w:noProof/>
              <w:kern w:val="2"/>
              <w:sz w:val="24"/>
              <w:szCs w:val="24"/>
              <w:lang w:eastAsia="en-GB"/>
              <w14:ligatures w14:val="standardContextual"/>
            </w:rPr>
          </w:pPr>
          <w:hyperlink w:anchor="_Toc201246038" w:history="1">
            <w:r w:rsidR="004D6940" w:rsidRPr="004B6D81">
              <w:rPr>
                <w:rStyle w:val="Hyperlink"/>
                <w:noProof/>
              </w:rPr>
              <w:t>Equality Objectives – what we have done</w:t>
            </w:r>
            <w:r w:rsidR="004D6940">
              <w:rPr>
                <w:noProof/>
                <w:webHidden/>
              </w:rPr>
              <w:tab/>
            </w:r>
            <w:r w:rsidR="004D6940">
              <w:rPr>
                <w:noProof/>
                <w:webHidden/>
              </w:rPr>
              <w:fldChar w:fldCharType="begin"/>
            </w:r>
            <w:r w:rsidR="004D6940">
              <w:rPr>
                <w:noProof/>
                <w:webHidden/>
              </w:rPr>
              <w:instrText xml:space="preserve"> PAGEREF _Toc201246038 \h </w:instrText>
            </w:r>
            <w:r w:rsidR="004D6940">
              <w:rPr>
                <w:noProof/>
                <w:webHidden/>
              </w:rPr>
            </w:r>
            <w:r w:rsidR="004D6940">
              <w:rPr>
                <w:noProof/>
                <w:webHidden/>
              </w:rPr>
              <w:fldChar w:fldCharType="separate"/>
            </w:r>
            <w:r w:rsidR="004D6940">
              <w:rPr>
                <w:noProof/>
                <w:webHidden/>
              </w:rPr>
              <w:t>5</w:t>
            </w:r>
            <w:r w:rsidR="004D6940">
              <w:rPr>
                <w:noProof/>
                <w:webHidden/>
              </w:rPr>
              <w:fldChar w:fldCharType="end"/>
            </w:r>
          </w:hyperlink>
        </w:p>
        <w:p w14:paraId="22F1E153" w14:textId="2339655A" w:rsidR="004D6940" w:rsidRDefault="006D1266">
          <w:pPr>
            <w:pStyle w:val="TOC1"/>
            <w:rPr>
              <w:rFonts w:eastAsiaTheme="minorEastAsia"/>
              <w:b w:val="0"/>
              <w:noProof/>
              <w:kern w:val="2"/>
              <w:sz w:val="24"/>
              <w:szCs w:val="24"/>
              <w:lang w:eastAsia="en-GB"/>
              <w14:ligatures w14:val="standardContextual"/>
            </w:rPr>
          </w:pPr>
          <w:hyperlink w:anchor="_Toc201246039" w:history="1">
            <w:r w:rsidR="004D6940" w:rsidRPr="004B6D81">
              <w:rPr>
                <w:rStyle w:val="Hyperlink"/>
                <w:noProof/>
              </w:rPr>
              <w:t>Strategic Equality Objectives – what we will do</w:t>
            </w:r>
            <w:r w:rsidR="004D6940">
              <w:rPr>
                <w:noProof/>
                <w:webHidden/>
              </w:rPr>
              <w:tab/>
            </w:r>
            <w:r w:rsidR="004D6940">
              <w:rPr>
                <w:noProof/>
                <w:webHidden/>
              </w:rPr>
              <w:fldChar w:fldCharType="begin"/>
            </w:r>
            <w:r w:rsidR="004D6940">
              <w:rPr>
                <w:noProof/>
                <w:webHidden/>
              </w:rPr>
              <w:instrText xml:space="preserve"> PAGEREF _Toc201246039 \h </w:instrText>
            </w:r>
            <w:r w:rsidR="004D6940">
              <w:rPr>
                <w:noProof/>
                <w:webHidden/>
              </w:rPr>
            </w:r>
            <w:r w:rsidR="004D6940">
              <w:rPr>
                <w:noProof/>
                <w:webHidden/>
              </w:rPr>
              <w:fldChar w:fldCharType="separate"/>
            </w:r>
            <w:r w:rsidR="004D6940">
              <w:rPr>
                <w:noProof/>
                <w:webHidden/>
              </w:rPr>
              <w:t>6</w:t>
            </w:r>
            <w:r w:rsidR="004D6940">
              <w:rPr>
                <w:noProof/>
                <w:webHidden/>
              </w:rPr>
              <w:fldChar w:fldCharType="end"/>
            </w:r>
          </w:hyperlink>
        </w:p>
        <w:p w14:paraId="345DEAAB" w14:textId="6E043AF2" w:rsidR="004D6940" w:rsidRDefault="006D1266">
          <w:pPr>
            <w:pStyle w:val="TOC1"/>
            <w:rPr>
              <w:rFonts w:eastAsiaTheme="minorEastAsia"/>
              <w:b w:val="0"/>
              <w:noProof/>
              <w:kern w:val="2"/>
              <w:sz w:val="24"/>
              <w:szCs w:val="24"/>
              <w:lang w:eastAsia="en-GB"/>
              <w14:ligatures w14:val="standardContextual"/>
            </w:rPr>
          </w:pPr>
          <w:hyperlink w:anchor="_Toc201246040" w:history="1">
            <w:r w:rsidR="004D6940" w:rsidRPr="004B6D81">
              <w:rPr>
                <w:rStyle w:val="Hyperlink"/>
                <w:noProof/>
              </w:rPr>
              <w:t>Monitoring Progress &amp; Publishing Results</w:t>
            </w:r>
            <w:r w:rsidR="004D6940">
              <w:rPr>
                <w:noProof/>
                <w:webHidden/>
              </w:rPr>
              <w:tab/>
            </w:r>
            <w:r w:rsidR="004D6940">
              <w:rPr>
                <w:noProof/>
                <w:webHidden/>
              </w:rPr>
              <w:fldChar w:fldCharType="begin"/>
            </w:r>
            <w:r w:rsidR="004D6940">
              <w:rPr>
                <w:noProof/>
                <w:webHidden/>
              </w:rPr>
              <w:instrText xml:space="preserve"> PAGEREF _Toc201246040 \h </w:instrText>
            </w:r>
            <w:r w:rsidR="004D6940">
              <w:rPr>
                <w:noProof/>
                <w:webHidden/>
              </w:rPr>
            </w:r>
            <w:r w:rsidR="004D6940">
              <w:rPr>
                <w:noProof/>
                <w:webHidden/>
              </w:rPr>
              <w:fldChar w:fldCharType="separate"/>
            </w:r>
            <w:r w:rsidR="004D6940">
              <w:rPr>
                <w:noProof/>
                <w:webHidden/>
              </w:rPr>
              <w:t>8</w:t>
            </w:r>
            <w:r w:rsidR="004D6940">
              <w:rPr>
                <w:noProof/>
                <w:webHidden/>
              </w:rPr>
              <w:fldChar w:fldCharType="end"/>
            </w:r>
          </w:hyperlink>
        </w:p>
        <w:p w14:paraId="120080D5" w14:textId="0F531AA8" w:rsidR="004D6940" w:rsidRDefault="006D1266">
          <w:pPr>
            <w:pStyle w:val="TOC1"/>
            <w:rPr>
              <w:rFonts w:eastAsiaTheme="minorEastAsia"/>
              <w:b w:val="0"/>
              <w:noProof/>
              <w:kern w:val="2"/>
              <w:sz w:val="24"/>
              <w:szCs w:val="24"/>
              <w:lang w:eastAsia="en-GB"/>
              <w14:ligatures w14:val="standardContextual"/>
            </w:rPr>
          </w:pPr>
          <w:hyperlink w:anchor="_Toc201246041" w:history="1">
            <w:r w:rsidR="004D6940" w:rsidRPr="004B6D81">
              <w:rPr>
                <w:rStyle w:val="Hyperlink"/>
                <w:noProof/>
              </w:rPr>
              <w:t>For More Information</w:t>
            </w:r>
            <w:r w:rsidR="004D6940">
              <w:rPr>
                <w:noProof/>
                <w:webHidden/>
              </w:rPr>
              <w:tab/>
            </w:r>
            <w:r w:rsidR="004D6940">
              <w:rPr>
                <w:noProof/>
                <w:webHidden/>
              </w:rPr>
              <w:fldChar w:fldCharType="begin"/>
            </w:r>
            <w:r w:rsidR="004D6940">
              <w:rPr>
                <w:noProof/>
                <w:webHidden/>
              </w:rPr>
              <w:instrText xml:space="preserve"> PAGEREF _Toc201246041 \h </w:instrText>
            </w:r>
            <w:r w:rsidR="004D6940">
              <w:rPr>
                <w:noProof/>
                <w:webHidden/>
              </w:rPr>
            </w:r>
            <w:r w:rsidR="004D6940">
              <w:rPr>
                <w:noProof/>
                <w:webHidden/>
              </w:rPr>
              <w:fldChar w:fldCharType="separate"/>
            </w:r>
            <w:r w:rsidR="004D6940">
              <w:rPr>
                <w:noProof/>
                <w:webHidden/>
              </w:rPr>
              <w:t>8</w:t>
            </w:r>
            <w:r w:rsidR="004D6940">
              <w:rPr>
                <w:noProof/>
                <w:webHidden/>
              </w:rPr>
              <w:fldChar w:fldCharType="end"/>
            </w:r>
          </w:hyperlink>
        </w:p>
        <w:p w14:paraId="385B35A2" w14:textId="66CCAE5A" w:rsidR="004D6940" w:rsidRDefault="006D1266">
          <w:pPr>
            <w:pStyle w:val="TOC1"/>
            <w:rPr>
              <w:rFonts w:eastAsiaTheme="minorEastAsia"/>
              <w:b w:val="0"/>
              <w:noProof/>
              <w:kern w:val="2"/>
              <w:sz w:val="24"/>
              <w:szCs w:val="24"/>
              <w:lang w:eastAsia="en-GB"/>
              <w14:ligatures w14:val="standardContextual"/>
            </w:rPr>
          </w:pPr>
          <w:hyperlink w:anchor="_Toc201246042" w:history="1">
            <w:r w:rsidR="004D6940" w:rsidRPr="004B6D81">
              <w:rPr>
                <w:rStyle w:val="Hyperlink"/>
                <w:noProof/>
              </w:rPr>
              <w:t>Useful Links</w:t>
            </w:r>
            <w:r w:rsidR="004D6940">
              <w:rPr>
                <w:noProof/>
                <w:webHidden/>
              </w:rPr>
              <w:tab/>
            </w:r>
            <w:r w:rsidR="004D6940">
              <w:rPr>
                <w:noProof/>
                <w:webHidden/>
              </w:rPr>
              <w:fldChar w:fldCharType="begin"/>
            </w:r>
            <w:r w:rsidR="004D6940">
              <w:rPr>
                <w:noProof/>
                <w:webHidden/>
              </w:rPr>
              <w:instrText xml:space="preserve"> PAGEREF _Toc201246042 \h </w:instrText>
            </w:r>
            <w:r w:rsidR="004D6940">
              <w:rPr>
                <w:noProof/>
                <w:webHidden/>
              </w:rPr>
            </w:r>
            <w:r w:rsidR="004D6940">
              <w:rPr>
                <w:noProof/>
                <w:webHidden/>
              </w:rPr>
              <w:fldChar w:fldCharType="separate"/>
            </w:r>
            <w:r w:rsidR="004D6940">
              <w:rPr>
                <w:noProof/>
                <w:webHidden/>
              </w:rPr>
              <w:t>8</w:t>
            </w:r>
            <w:r w:rsidR="004D6940">
              <w:rPr>
                <w:noProof/>
                <w:webHidden/>
              </w:rPr>
              <w:fldChar w:fldCharType="end"/>
            </w:r>
          </w:hyperlink>
        </w:p>
        <w:p w14:paraId="1C129C7D" w14:textId="1E2561EB" w:rsidR="00354A02" w:rsidRPr="0058179E" w:rsidRDefault="00354A02" w:rsidP="00F575BB">
          <w:pPr>
            <w:autoSpaceDE w:val="0"/>
            <w:autoSpaceDN w:val="0"/>
            <w:adjustRightInd w:val="0"/>
            <w:spacing w:after="0" w:line="360" w:lineRule="auto"/>
            <w:ind w:right="-23"/>
          </w:pPr>
          <w:r w:rsidRPr="0058179E">
            <w:rPr>
              <w:b/>
              <w:bCs/>
              <w:noProof/>
            </w:rPr>
            <w:fldChar w:fldCharType="end"/>
          </w:r>
        </w:p>
      </w:sdtContent>
    </w:sdt>
    <w:p w14:paraId="6E5E9ACD" w14:textId="3E658C08" w:rsidR="00F540EC" w:rsidRPr="0058179E" w:rsidRDefault="00F540EC" w:rsidP="00F540EC"/>
    <w:p w14:paraId="58B9D590" w14:textId="77777777" w:rsidR="00F540EC" w:rsidRPr="0058179E" w:rsidRDefault="00F540EC" w:rsidP="00F540EC"/>
    <w:p w14:paraId="270C51E2" w14:textId="7373D77F" w:rsidR="00BE08F7" w:rsidRPr="0058179E" w:rsidRDefault="00C25317">
      <w:pPr>
        <w:pStyle w:val="TOC1"/>
        <w:rPr>
          <w:rFonts w:eastAsiaTheme="minorEastAsia"/>
          <w:b w:val="0"/>
          <w:noProof/>
          <w:sz w:val="22"/>
          <w:szCs w:val="22"/>
          <w:lang w:eastAsia="en-GB"/>
        </w:rPr>
      </w:pPr>
      <w:r w:rsidRPr="0058179E">
        <w:fldChar w:fldCharType="begin"/>
      </w:r>
      <w:r w:rsidRPr="0058179E">
        <w:instrText xml:space="preserve"> TOC \o "1-3" \h \z \u </w:instrText>
      </w:r>
      <w:r w:rsidRPr="0058179E">
        <w:fldChar w:fldCharType="separate"/>
      </w:r>
    </w:p>
    <w:p w14:paraId="6C67104E" w14:textId="1D8976EF" w:rsidR="00E018FD" w:rsidRPr="0058179E" w:rsidRDefault="00C25317" w:rsidP="00F92D6E">
      <w:pPr>
        <w:rPr>
          <w:sz w:val="28"/>
          <w:szCs w:val="28"/>
        </w:rPr>
      </w:pPr>
      <w:r w:rsidRPr="0058179E">
        <w:rPr>
          <w:sz w:val="28"/>
          <w:szCs w:val="28"/>
        </w:rPr>
        <w:fldChar w:fldCharType="end"/>
      </w:r>
      <w:r w:rsidR="00E018FD" w:rsidRPr="0058179E">
        <w:rPr>
          <w:sz w:val="28"/>
          <w:szCs w:val="28"/>
        </w:rPr>
        <w:br w:type="page"/>
      </w:r>
    </w:p>
    <w:p w14:paraId="269B15C4" w14:textId="77777777" w:rsidR="00415D25" w:rsidRPr="0058179E" w:rsidRDefault="00415D25" w:rsidP="00354A02">
      <w:pPr>
        <w:pStyle w:val="Heading1"/>
        <w:rPr>
          <w:color w:val="auto"/>
        </w:rPr>
        <w:sectPr w:rsidR="00415D25" w:rsidRPr="0058179E" w:rsidSect="00415D25">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440" w:header="708" w:footer="708" w:gutter="0"/>
          <w:pgNumType w:start="0"/>
          <w:cols w:space="708"/>
          <w:titlePg/>
          <w:docGrid w:linePitch="360"/>
        </w:sectPr>
      </w:pPr>
    </w:p>
    <w:p w14:paraId="4B3849BB" w14:textId="4BF8E5F7" w:rsidR="000F05B4" w:rsidRPr="001F464A" w:rsidRDefault="000F05B4" w:rsidP="00411258">
      <w:pPr>
        <w:pStyle w:val="Heading1"/>
      </w:pPr>
      <w:bookmarkStart w:id="0" w:name="_Toc31195091"/>
      <w:bookmarkStart w:id="1" w:name="_Toc201246034"/>
      <w:r w:rsidRPr="00411258">
        <w:lastRenderedPageBreak/>
        <w:t>Introduction</w:t>
      </w:r>
      <w:bookmarkEnd w:id="0"/>
      <w:bookmarkEnd w:id="1"/>
      <w:r w:rsidRPr="001F464A">
        <w:t xml:space="preserve"> </w:t>
      </w:r>
    </w:p>
    <w:p w14:paraId="424F7194" w14:textId="77777777" w:rsidR="00796F67" w:rsidRDefault="00796F67" w:rsidP="00796F67">
      <w:pPr>
        <w:spacing w:line="360" w:lineRule="auto"/>
        <w:rPr>
          <w:rFonts w:ascii="Arial" w:hAnsi="Arial" w:cs="Arial"/>
          <w:sz w:val="24"/>
          <w:szCs w:val="24"/>
        </w:rPr>
      </w:pPr>
    </w:p>
    <w:p w14:paraId="7DB5E5E1" w14:textId="3BA502F5" w:rsidR="00274DC5" w:rsidRPr="00C8655F" w:rsidRDefault="00274DC5" w:rsidP="00274DC5">
      <w:pPr>
        <w:spacing w:line="360" w:lineRule="auto"/>
        <w:rPr>
          <w:rFonts w:ascii="Arial" w:hAnsi="Arial" w:cs="Arial"/>
          <w:sz w:val="24"/>
          <w:szCs w:val="24"/>
        </w:rPr>
      </w:pPr>
      <w:r w:rsidRPr="00C8655F">
        <w:rPr>
          <w:rFonts w:ascii="Arial" w:hAnsi="Arial" w:cs="Arial"/>
          <w:sz w:val="24"/>
          <w:szCs w:val="24"/>
        </w:rPr>
        <w:t>We are proud to introduce our school’s Strategic Equality Plan for 2025–2029 ‘Working together for a fairer school’, aligned with the Vale of Glamorgan Council’s Corporate Plan, ‘</w:t>
      </w:r>
      <w:hyperlink r:id="rId17" w:history="1">
        <w:r w:rsidRPr="00C8655F">
          <w:rPr>
            <w:rStyle w:val="Hyperlink"/>
            <w:rFonts w:ascii="Arial" w:hAnsi="Arial" w:cs="Arial"/>
            <w:sz w:val="24"/>
            <w:szCs w:val="24"/>
          </w:rPr>
          <w:t>Vale 2030 Strong Communities with a Bright Future</w:t>
        </w:r>
      </w:hyperlink>
      <w:r w:rsidRPr="00C8655F">
        <w:rPr>
          <w:rFonts w:ascii="Arial" w:hAnsi="Arial" w:cs="Arial"/>
          <w:sz w:val="24"/>
          <w:szCs w:val="24"/>
        </w:rPr>
        <w:t xml:space="preserve">’ and its </w:t>
      </w:r>
      <w:r w:rsidR="00500773">
        <w:rPr>
          <w:rFonts w:ascii="Arial" w:hAnsi="Arial" w:cs="Arial"/>
          <w:sz w:val="24"/>
          <w:szCs w:val="24"/>
        </w:rPr>
        <w:t>C</w:t>
      </w:r>
      <w:r w:rsidRPr="00C8655F">
        <w:rPr>
          <w:rFonts w:ascii="Arial" w:hAnsi="Arial" w:cs="Arial"/>
          <w:sz w:val="24"/>
          <w:szCs w:val="24"/>
        </w:rPr>
        <w:t>orporate Strategic Equality Plan ‘</w:t>
      </w:r>
      <w:hyperlink r:id="rId18" w:history="1">
        <w:r w:rsidRPr="00C8655F">
          <w:rPr>
            <w:rStyle w:val="Hyperlink"/>
            <w:rFonts w:ascii="Arial" w:hAnsi="Arial" w:cs="Arial"/>
            <w:sz w:val="24"/>
            <w:szCs w:val="24"/>
          </w:rPr>
          <w:t>Working together for a fairer future</w:t>
        </w:r>
      </w:hyperlink>
      <w:r w:rsidRPr="00C8655F">
        <w:rPr>
          <w:rFonts w:ascii="Arial" w:hAnsi="Arial" w:cs="Arial"/>
          <w:sz w:val="24"/>
          <w:szCs w:val="24"/>
        </w:rPr>
        <w:t xml:space="preserve">’. </w:t>
      </w:r>
    </w:p>
    <w:p w14:paraId="0EED9D18" w14:textId="77777777" w:rsidR="00274DC5" w:rsidRPr="00C8655F" w:rsidRDefault="00274DC5" w:rsidP="00274DC5">
      <w:pPr>
        <w:spacing w:line="360" w:lineRule="auto"/>
        <w:rPr>
          <w:rFonts w:ascii="Arial" w:hAnsi="Arial" w:cs="Arial"/>
          <w:sz w:val="24"/>
          <w:szCs w:val="24"/>
        </w:rPr>
      </w:pPr>
      <w:r w:rsidRPr="00C8655F">
        <w:rPr>
          <w:rFonts w:ascii="Arial" w:hAnsi="Arial" w:cs="Arial"/>
          <w:sz w:val="24"/>
          <w:szCs w:val="24"/>
        </w:rPr>
        <w:t>Our Strategic Equality Plan outlines our commitment to equality over the next four years, reflecting the diverse needs, aspirations, and concerns of our school community.</w:t>
      </w:r>
    </w:p>
    <w:p w14:paraId="4CB0600F" w14:textId="61FD3142" w:rsidR="00274DC5" w:rsidRPr="00796F67" w:rsidRDefault="00274DC5" w:rsidP="00274DC5">
      <w:pPr>
        <w:spacing w:line="360" w:lineRule="auto"/>
        <w:rPr>
          <w:rFonts w:ascii="Arial" w:hAnsi="Arial" w:cs="Arial"/>
          <w:sz w:val="24"/>
          <w:szCs w:val="24"/>
        </w:rPr>
      </w:pPr>
      <w:r w:rsidRPr="00C8655F">
        <w:rPr>
          <w:rFonts w:ascii="Arial" w:hAnsi="Arial" w:cs="Arial"/>
          <w:sz w:val="24"/>
          <w:szCs w:val="24"/>
        </w:rPr>
        <w:t>We promote inclusion for all protected groups under the Equality Act 2010, including embracing differences in ethnicity, sex, sexual orientation, religion</w:t>
      </w:r>
      <w:r w:rsidR="00C8655F" w:rsidRPr="00C8655F">
        <w:rPr>
          <w:rFonts w:ascii="Arial" w:hAnsi="Arial" w:cs="Arial"/>
          <w:sz w:val="24"/>
          <w:szCs w:val="24"/>
        </w:rPr>
        <w:t xml:space="preserve">, </w:t>
      </w:r>
      <w:r w:rsidRPr="00C8655F">
        <w:rPr>
          <w:rFonts w:ascii="Arial" w:hAnsi="Arial" w:cs="Arial"/>
          <w:sz w:val="24"/>
          <w:szCs w:val="24"/>
        </w:rPr>
        <w:t>age, ability, and gender identity as well as socio-economic background</w:t>
      </w:r>
      <w:r w:rsidR="004D6940" w:rsidRPr="00C8655F">
        <w:rPr>
          <w:rFonts w:ascii="Arial" w:hAnsi="Arial" w:cs="Arial"/>
          <w:sz w:val="24"/>
          <w:szCs w:val="24"/>
        </w:rPr>
        <w:t xml:space="preserve">. </w:t>
      </w:r>
      <w:r w:rsidRPr="00C8655F">
        <w:rPr>
          <w:rFonts w:ascii="Arial" w:hAnsi="Arial" w:cs="Arial"/>
          <w:sz w:val="24"/>
          <w:szCs w:val="24"/>
        </w:rPr>
        <w:t>We aim to deliver a curriculum that creates a sense of belonging by being actively inclusive and supports pupil wellbeing</w:t>
      </w:r>
      <w:r w:rsidR="004D6940" w:rsidRPr="00C8655F">
        <w:rPr>
          <w:rFonts w:ascii="Arial" w:hAnsi="Arial" w:cs="Arial"/>
          <w:sz w:val="24"/>
          <w:szCs w:val="24"/>
        </w:rPr>
        <w:t xml:space="preserve">. </w:t>
      </w:r>
      <w:r w:rsidRPr="00C8655F">
        <w:rPr>
          <w:rFonts w:ascii="Arial" w:hAnsi="Arial" w:cs="Arial"/>
          <w:sz w:val="24"/>
          <w:szCs w:val="24"/>
        </w:rPr>
        <w:t>We proactively address bullying and discriminatory incidents, nurturing a culture of kindness and inclusion.</w:t>
      </w:r>
    </w:p>
    <w:p w14:paraId="70EF88BD" w14:textId="0705849A" w:rsidR="000A5922" w:rsidRPr="0058179E" w:rsidRDefault="00796F67" w:rsidP="00796F67">
      <w:pPr>
        <w:spacing w:line="360" w:lineRule="auto"/>
        <w:rPr>
          <w:rFonts w:ascii="Arial" w:hAnsi="Arial" w:cs="Arial"/>
          <w:sz w:val="24"/>
          <w:szCs w:val="24"/>
        </w:rPr>
      </w:pPr>
      <w:r w:rsidRPr="00796F67">
        <w:rPr>
          <w:rFonts w:ascii="Arial" w:hAnsi="Arial" w:cs="Arial"/>
          <w:sz w:val="24"/>
          <w:szCs w:val="24"/>
        </w:rPr>
        <w:t>We are an ambitious, forward-thinking school, and with the support of pupils, families, staff, governors, and the wider community, we will continue working together for a fairer future.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2"/>
      </w:tblGrid>
      <w:tr w:rsidR="00F55339" w:rsidRPr="0058179E" w14:paraId="290669CF" w14:textId="77777777" w:rsidTr="000A5922">
        <w:tc>
          <w:tcPr>
            <w:tcW w:w="4661" w:type="dxa"/>
            <w:tcMar>
              <w:top w:w="113" w:type="dxa"/>
              <w:bottom w:w="113" w:type="dxa"/>
            </w:tcMar>
          </w:tcPr>
          <w:p w14:paraId="20F5EAED" w14:textId="346DC275" w:rsidR="000A5922" w:rsidRPr="0058179E" w:rsidRDefault="007674D5" w:rsidP="000A5922">
            <w:pPr>
              <w:spacing w:line="360" w:lineRule="auto"/>
              <w:rPr>
                <w:rFonts w:ascii="Arial" w:hAnsi="Arial" w:cs="Arial"/>
                <w:b/>
                <w:sz w:val="28"/>
                <w:szCs w:val="28"/>
              </w:rPr>
            </w:pPr>
            <w:r w:rsidRPr="0058179E">
              <w:rPr>
                <w:rFonts w:ascii="Arial" w:hAnsi="Arial" w:cs="Arial"/>
                <w:b/>
                <w:sz w:val="28"/>
                <w:szCs w:val="28"/>
              </w:rPr>
              <w:t>Name</w:t>
            </w:r>
            <w:r w:rsidR="00E71E11">
              <w:rPr>
                <w:rFonts w:ascii="Arial" w:hAnsi="Arial" w:cs="Arial"/>
                <w:b/>
                <w:sz w:val="28"/>
                <w:szCs w:val="28"/>
              </w:rPr>
              <w:t>: Mrs Margaret Nelson</w:t>
            </w:r>
          </w:p>
        </w:tc>
        <w:tc>
          <w:tcPr>
            <w:tcW w:w="4662" w:type="dxa"/>
            <w:tcMar>
              <w:top w:w="113" w:type="dxa"/>
              <w:bottom w:w="113" w:type="dxa"/>
            </w:tcMar>
          </w:tcPr>
          <w:p w14:paraId="15423C0D" w14:textId="44E38FA3" w:rsidR="000A5922" w:rsidRPr="0058179E" w:rsidRDefault="007674D5" w:rsidP="000A5922">
            <w:pPr>
              <w:rPr>
                <w:rFonts w:ascii="Arial" w:hAnsi="Arial" w:cs="Arial"/>
                <w:b/>
                <w:sz w:val="28"/>
                <w:szCs w:val="28"/>
              </w:rPr>
            </w:pPr>
            <w:r w:rsidRPr="0058179E">
              <w:rPr>
                <w:rFonts w:ascii="Arial" w:hAnsi="Arial" w:cs="Arial"/>
                <w:b/>
                <w:sz w:val="28"/>
                <w:szCs w:val="28"/>
              </w:rPr>
              <w:t>Name</w:t>
            </w:r>
            <w:r w:rsidR="00C04D8C">
              <w:rPr>
                <w:rFonts w:ascii="Arial" w:hAnsi="Arial" w:cs="Arial"/>
                <w:b/>
                <w:sz w:val="28"/>
                <w:szCs w:val="28"/>
              </w:rPr>
              <w:t xml:space="preserve">:   </w:t>
            </w:r>
            <w:r w:rsidR="00E71E11">
              <w:rPr>
                <w:rFonts w:ascii="Arial" w:hAnsi="Arial" w:cs="Arial"/>
                <w:b/>
                <w:sz w:val="28"/>
                <w:szCs w:val="28"/>
              </w:rPr>
              <w:t xml:space="preserve">Mr </w:t>
            </w:r>
            <w:r w:rsidR="00C04D8C">
              <w:rPr>
                <w:rFonts w:ascii="Arial" w:hAnsi="Arial" w:cs="Arial"/>
                <w:b/>
                <w:sz w:val="28"/>
                <w:szCs w:val="28"/>
              </w:rPr>
              <w:t xml:space="preserve">Rhys Jones </w:t>
            </w:r>
          </w:p>
        </w:tc>
      </w:tr>
      <w:tr w:rsidR="000A5922" w:rsidRPr="0058179E" w14:paraId="3F2B37F6" w14:textId="77777777" w:rsidTr="000A5922">
        <w:tc>
          <w:tcPr>
            <w:tcW w:w="4661" w:type="dxa"/>
            <w:tcMar>
              <w:top w:w="113" w:type="dxa"/>
              <w:bottom w:w="113" w:type="dxa"/>
            </w:tcMar>
          </w:tcPr>
          <w:p w14:paraId="7615EEAE" w14:textId="19A9D27F" w:rsidR="000A5922" w:rsidRPr="0058179E" w:rsidRDefault="007674D5" w:rsidP="0055142F">
            <w:pPr>
              <w:spacing w:line="360" w:lineRule="auto"/>
              <w:rPr>
                <w:rFonts w:ascii="Arial" w:hAnsi="Arial" w:cs="Arial"/>
                <w:b/>
                <w:sz w:val="28"/>
                <w:szCs w:val="28"/>
              </w:rPr>
            </w:pPr>
            <w:r w:rsidRPr="0058179E">
              <w:rPr>
                <w:rFonts w:ascii="Arial" w:hAnsi="Arial" w:cs="Arial"/>
                <w:b/>
                <w:sz w:val="28"/>
                <w:szCs w:val="28"/>
              </w:rPr>
              <w:t xml:space="preserve">Chair of </w:t>
            </w:r>
            <w:bookmarkStart w:id="2" w:name="_Hlk91074312"/>
            <w:r w:rsidRPr="0058179E">
              <w:rPr>
                <w:rFonts w:ascii="Arial" w:hAnsi="Arial" w:cs="Arial"/>
                <w:b/>
                <w:sz w:val="28"/>
                <w:szCs w:val="28"/>
              </w:rPr>
              <w:t>Governing Body</w:t>
            </w:r>
            <w:bookmarkEnd w:id="2"/>
          </w:p>
        </w:tc>
        <w:tc>
          <w:tcPr>
            <w:tcW w:w="4662" w:type="dxa"/>
            <w:tcMar>
              <w:top w:w="113" w:type="dxa"/>
              <w:bottom w:w="113" w:type="dxa"/>
            </w:tcMar>
          </w:tcPr>
          <w:p w14:paraId="42728A2A" w14:textId="6CF9083B" w:rsidR="000A5922" w:rsidRPr="0058179E" w:rsidRDefault="007674D5" w:rsidP="000A5922">
            <w:pPr>
              <w:rPr>
                <w:rFonts w:ascii="Arial" w:hAnsi="Arial" w:cs="Arial"/>
                <w:b/>
                <w:sz w:val="28"/>
                <w:szCs w:val="28"/>
              </w:rPr>
            </w:pPr>
            <w:r w:rsidRPr="0058179E">
              <w:rPr>
                <w:rFonts w:ascii="Arial" w:hAnsi="Arial" w:cs="Arial"/>
                <w:b/>
                <w:sz w:val="28"/>
                <w:szCs w:val="28"/>
              </w:rPr>
              <w:t>Head</w:t>
            </w:r>
            <w:r w:rsidR="00C50F33" w:rsidRPr="0058179E">
              <w:rPr>
                <w:rFonts w:ascii="Arial" w:hAnsi="Arial" w:cs="Arial"/>
                <w:b/>
                <w:sz w:val="28"/>
                <w:szCs w:val="28"/>
              </w:rPr>
              <w:t>t</w:t>
            </w:r>
            <w:r w:rsidRPr="0058179E">
              <w:rPr>
                <w:rFonts w:ascii="Arial" w:hAnsi="Arial" w:cs="Arial"/>
                <w:b/>
                <w:sz w:val="28"/>
                <w:szCs w:val="28"/>
              </w:rPr>
              <w:t>eacher</w:t>
            </w:r>
            <w:r w:rsidR="000A5922" w:rsidRPr="0058179E">
              <w:rPr>
                <w:rFonts w:ascii="Arial" w:hAnsi="Arial" w:cs="Arial"/>
                <w:b/>
                <w:sz w:val="28"/>
                <w:szCs w:val="28"/>
              </w:rPr>
              <w:t xml:space="preserve"> </w:t>
            </w:r>
          </w:p>
        </w:tc>
      </w:tr>
    </w:tbl>
    <w:p w14:paraId="230B69ED" w14:textId="77777777" w:rsidR="005F111F" w:rsidRDefault="005F111F" w:rsidP="00411258">
      <w:pPr>
        <w:pStyle w:val="Heading1"/>
      </w:pPr>
      <w:bookmarkStart w:id="3" w:name="_Toc31195092"/>
    </w:p>
    <w:p w14:paraId="6CE372B5" w14:textId="77777777" w:rsidR="005F111F" w:rsidRDefault="005F111F">
      <w:pPr>
        <w:rPr>
          <w:rFonts w:ascii="Arial" w:eastAsiaTheme="majorEastAsia" w:hAnsi="Arial" w:cstheme="majorBidi"/>
          <w:color w:val="365F91" w:themeColor="accent1" w:themeShade="BF"/>
          <w:sz w:val="32"/>
          <w:szCs w:val="32"/>
        </w:rPr>
      </w:pPr>
      <w:r>
        <w:br w:type="page"/>
      </w:r>
    </w:p>
    <w:p w14:paraId="4A7F7AF4" w14:textId="07EB6738" w:rsidR="00A2563D" w:rsidRPr="00411258" w:rsidRDefault="009B066F" w:rsidP="00411258">
      <w:pPr>
        <w:pStyle w:val="Heading1"/>
      </w:pPr>
      <w:bookmarkStart w:id="4" w:name="_Toc201246035"/>
      <w:r w:rsidRPr="00411258">
        <w:lastRenderedPageBreak/>
        <w:t xml:space="preserve">Purpose of the </w:t>
      </w:r>
      <w:r w:rsidR="00A2563D" w:rsidRPr="00411258">
        <w:t xml:space="preserve">Strategic Equality </w:t>
      </w:r>
      <w:r w:rsidRPr="00411258">
        <w:t>Plan</w:t>
      </w:r>
      <w:bookmarkStart w:id="5" w:name="OLE_LINK23"/>
      <w:bookmarkEnd w:id="3"/>
      <w:bookmarkEnd w:id="4"/>
    </w:p>
    <w:bookmarkEnd w:id="5"/>
    <w:p w14:paraId="56D9316A" w14:textId="6FD52A7D" w:rsidR="00363E53" w:rsidRPr="00363E53" w:rsidRDefault="00363E53" w:rsidP="00AE34D1">
      <w:pPr>
        <w:spacing w:before="240" w:line="360" w:lineRule="auto"/>
        <w:ind w:left="-142" w:right="-23"/>
        <w:rPr>
          <w:rFonts w:ascii="Arial" w:hAnsi="Arial" w:cs="Arial"/>
          <w:sz w:val="24"/>
          <w:szCs w:val="24"/>
        </w:rPr>
      </w:pPr>
      <w:r w:rsidRPr="00363E53">
        <w:rPr>
          <w:rFonts w:ascii="Arial" w:hAnsi="Arial" w:cs="Arial"/>
          <w:sz w:val="24"/>
          <w:szCs w:val="24"/>
        </w:rPr>
        <w:t xml:space="preserve">The </w:t>
      </w:r>
      <w:bookmarkStart w:id="6" w:name="_Hlk200988794"/>
      <w:r w:rsidR="008B19A2">
        <w:fldChar w:fldCharType="begin"/>
      </w:r>
      <w:r w:rsidR="008B19A2">
        <w:instrText>HYPERLINK "https://www.gov.uk/guidance/equality-act-2010-guidance" \l "overview"</w:instrText>
      </w:r>
      <w:r w:rsidR="008B19A2">
        <w:fldChar w:fldCharType="separate"/>
      </w:r>
      <w:r w:rsidR="008B19A2" w:rsidRPr="00226F76">
        <w:rPr>
          <w:rStyle w:val="Hyperlink"/>
          <w:rFonts w:ascii="Arial" w:hAnsi="Arial" w:cs="Arial"/>
          <w:sz w:val="24"/>
          <w:szCs w:val="24"/>
        </w:rPr>
        <w:t>Equality Act 2010</w:t>
      </w:r>
      <w:r w:rsidR="008B19A2">
        <w:fldChar w:fldCharType="end"/>
      </w:r>
      <w:r w:rsidR="008B19A2">
        <w:rPr>
          <w:rStyle w:val="Hyperlink"/>
          <w:rFonts w:ascii="Arial" w:hAnsi="Arial" w:cs="Arial"/>
          <w:sz w:val="24"/>
          <w:szCs w:val="24"/>
        </w:rPr>
        <w:t xml:space="preserve"> </w:t>
      </w:r>
      <w:r w:rsidRPr="00363E53">
        <w:rPr>
          <w:rFonts w:ascii="Arial" w:hAnsi="Arial" w:cs="Arial"/>
          <w:sz w:val="24"/>
          <w:szCs w:val="24"/>
        </w:rPr>
        <w:t>makes clear that discrimination is not acceptable in society. This Strategic Equality Plan outlines how our school meets its legal duties under the Act, including the</w:t>
      </w:r>
      <w:r w:rsidR="00676515">
        <w:rPr>
          <w:rFonts w:ascii="Arial" w:hAnsi="Arial" w:cs="Arial"/>
          <w:sz w:val="24"/>
          <w:szCs w:val="24"/>
        </w:rPr>
        <w:t xml:space="preserve"> </w:t>
      </w:r>
      <w:hyperlink r:id="rId19" w:history="1">
        <w:r w:rsidR="00B81D51">
          <w:rPr>
            <w:rStyle w:val="Hyperlink"/>
            <w:rFonts w:ascii="Arial" w:hAnsi="Arial" w:cs="Arial"/>
            <w:sz w:val="24"/>
            <w:szCs w:val="24"/>
          </w:rPr>
          <w:t xml:space="preserve">Public Sector Equality Duty </w:t>
        </w:r>
      </w:hyperlink>
      <w:r w:rsidRPr="00363E53">
        <w:rPr>
          <w:rFonts w:ascii="Arial" w:hAnsi="Arial" w:cs="Arial"/>
          <w:sz w:val="24"/>
          <w:szCs w:val="24"/>
        </w:rPr>
        <w:t xml:space="preserve">and the </w:t>
      </w:r>
      <w:hyperlink r:id="rId20" w:history="1">
        <w:r w:rsidR="00440C29" w:rsidRPr="00226F76">
          <w:rPr>
            <w:rStyle w:val="Hyperlink"/>
            <w:rFonts w:ascii="Arial" w:hAnsi="Arial" w:cs="Arial"/>
            <w:sz w:val="24"/>
            <w:szCs w:val="24"/>
          </w:rPr>
          <w:t>specific duties for Wales</w:t>
        </w:r>
      </w:hyperlink>
      <w:r w:rsidR="00440C29" w:rsidRPr="00226F76">
        <w:rPr>
          <w:rFonts w:ascii="Arial" w:hAnsi="Arial" w:cs="Arial"/>
          <w:sz w:val="24"/>
          <w:szCs w:val="24"/>
        </w:rPr>
        <w:t>.</w:t>
      </w:r>
      <w:bookmarkEnd w:id="6"/>
    </w:p>
    <w:p w14:paraId="51ED4414" w14:textId="38FF607C" w:rsidR="00363E53" w:rsidRPr="00363E53" w:rsidRDefault="00363E53" w:rsidP="00AE34D1">
      <w:pPr>
        <w:spacing w:line="360" w:lineRule="auto"/>
        <w:rPr>
          <w:rFonts w:ascii="Arial" w:hAnsi="Arial" w:cs="Arial"/>
          <w:sz w:val="24"/>
          <w:szCs w:val="24"/>
        </w:rPr>
      </w:pPr>
      <w:r w:rsidRPr="00363E53">
        <w:rPr>
          <w:rFonts w:ascii="Arial" w:hAnsi="Arial" w:cs="Arial"/>
          <w:sz w:val="24"/>
          <w:szCs w:val="24"/>
        </w:rPr>
        <w:t xml:space="preserve">The Public Sector Equality Duty applies to </w:t>
      </w:r>
      <w:r w:rsidR="001127C8">
        <w:rPr>
          <w:rFonts w:ascii="Arial" w:hAnsi="Arial" w:cs="Arial"/>
          <w:sz w:val="24"/>
          <w:szCs w:val="24"/>
        </w:rPr>
        <w:t>nine</w:t>
      </w:r>
      <w:r w:rsidRPr="00363E53">
        <w:rPr>
          <w:rFonts w:ascii="Arial" w:hAnsi="Arial" w:cs="Arial"/>
          <w:sz w:val="24"/>
          <w:szCs w:val="24"/>
        </w:rPr>
        <w:t xml:space="preserve"> protected characteristics:</w:t>
      </w:r>
    </w:p>
    <w:p w14:paraId="74BD21FA" w14:textId="77777777" w:rsidR="00181CE8" w:rsidRPr="00181CE8" w:rsidRDefault="00181CE8" w:rsidP="00181CE8">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Age</w:t>
      </w:r>
    </w:p>
    <w:p w14:paraId="16CD67AA" w14:textId="77777777" w:rsidR="00181CE8" w:rsidRPr="00181CE8" w:rsidRDefault="00181CE8" w:rsidP="00181CE8">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Disability</w:t>
      </w:r>
    </w:p>
    <w:p w14:paraId="610E9157" w14:textId="77777777" w:rsidR="00181CE8" w:rsidRPr="00181CE8" w:rsidRDefault="00181CE8" w:rsidP="00181CE8">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Gender reassignment</w:t>
      </w:r>
    </w:p>
    <w:p w14:paraId="06EA935F" w14:textId="77777777" w:rsidR="00181CE8" w:rsidRPr="00181CE8" w:rsidRDefault="00181CE8" w:rsidP="00181CE8">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Marriage and civil partnership</w:t>
      </w:r>
    </w:p>
    <w:p w14:paraId="7024520A" w14:textId="77777777" w:rsidR="00181CE8" w:rsidRPr="00181CE8" w:rsidRDefault="00181CE8" w:rsidP="00181CE8">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Pregnancy and maternity</w:t>
      </w:r>
    </w:p>
    <w:p w14:paraId="3C6C421E" w14:textId="77777777" w:rsidR="00181CE8" w:rsidRPr="00181CE8" w:rsidRDefault="00181CE8" w:rsidP="00181CE8">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Race</w:t>
      </w:r>
    </w:p>
    <w:p w14:paraId="203155BD" w14:textId="77777777" w:rsidR="00181CE8" w:rsidRPr="00181CE8" w:rsidRDefault="00181CE8" w:rsidP="00181CE8">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Religion and belief</w:t>
      </w:r>
    </w:p>
    <w:p w14:paraId="1FB2E929" w14:textId="77777777" w:rsidR="00181CE8" w:rsidRPr="00181CE8" w:rsidRDefault="00181CE8" w:rsidP="00181CE8">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Sex</w:t>
      </w:r>
    </w:p>
    <w:p w14:paraId="03EDA463" w14:textId="77777777" w:rsidR="00181CE8" w:rsidRPr="00181CE8" w:rsidRDefault="00181CE8" w:rsidP="00181CE8">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 xml:space="preserve">Sexual orientation </w:t>
      </w:r>
    </w:p>
    <w:p w14:paraId="3A2E921A" w14:textId="412A0424" w:rsidR="00363E53" w:rsidRPr="00363E53" w:rsidRDefault="00363E53" w:rsidP="00181CE8">
      <w:pPr>
        <w:spacing w:line="360" w:lineRule="auto"/>
        <w:rPr>
          <w:rFonts w:ascii="Arial" w:hAnsi="Arial" w:cs="Arial"/>
          <w:sz w:val="24"/>
          <w:szCs w:val="24"/>
        </w:rPr>
      </w:pPr>
      <w:r w:rsidRPr="00363E53">
        <w:rPr>
          <w:rFonts w:ascii="Arial" w:hAnsi="Arial" w:cs="Arial"/>
          <w:sz w:val="24"/>
          <w:szCs w:val="24"/>
        </w:rPr>
        <w:t>As a public authority, the school must have due regard to the need to:</w:t>
      </w:r>
    </w:p>
    <w:p w14:paraId="3300870C" w14:textId="77D6311E" w:rsidR="006E00E0" w:rsidRPr="006E00E0" w:rsidRDefault="006E00E0" w:rsidP="00AE34D1">
      <w:pPr>
        <w:pStyle w:val="ListParagraph"/>
        <w:numPr>
          <w:ilvl w:val="0"/>
          <w:numId w:val="10"/>
        </w:numPr>
        <w:spacing w:line="360" w:lineRule="auto"/>
        <w:rPr>
          <w:rFonts w:ascii="Arial" w:hAnsi="Arial" w:cs="Arial"/>
          <w:sz w:val="24"/>
          <w:szCs w:val="24"/>
        </w:rPr>
      </w:pPr>
      <w:r w:rsidRPr="006E00E0">
        <w:rPr>
          <w:rFonts w:ascii="Arial" w:hAnsi="Arial" w:cs="Arial"/>
          <w:sz w:val="24"/>
          <w:szCs w:val="24"/>
        </w:rPr>
        <w:t>eliminate unlawful discrimination, harassment and victimisation and other conduct that is prohibited by the Act.</w:t>
      </w:r>
    </w:p>
    <w:p w14:paraId="36499853" w14:textId="4EB3F4D1" w:rsidR="006E00E0" w:rsidRPr="006E00E0" w:rsidRDefault="006E00E0" w:rsidP="00AE34D1">
      <w:pPr>
        <w:pStyle w:val="ListParagraph"/>
        <w:numPr>
          <w:ilvl w:val="0"/>
          <w:numId w:val="10"/>
        </w:numPr>
        <w:spacing w:line="360" w:lineRule="auto"/>
        <w:rPr>
          <w:rFonts w:ascii="Arial" w:hAnsi="Arial" w:cs="Arial"/>
          <w:sz w:val="24"/>
          <w:szCs w:val="24"/>
        </w:rPr>
      </w:pPr>
      <w:r w:rsidRPr="006E00E0">
        <w:rPr>
          <w:rFonts w:ascii="Arial" w:hAnsi="Arial" w:cs="Arial"/>
          <w:sz w:val="24"/>
          <w:szCs w:val="24"/>
        </w:rPr>
        <w:t>advance equality of opportunity between people who share a relevant protected characteristic and those who do not.</w:t>
      </w:r>
    </w:p>
    <w:p w14:paraId="765DB4F8" w14:textId="77777777" w:rsidR="006E00E0" w:rsidRPr="006E00E0" w:rsidRDefault="006E00E0" w:rsidP="00AE34D1">
      <w:pPr>
        <w:pStyle w:val="ListParagraph"/>
        <w:numPr>
          <w:ilvl w:val="0"/>
          <w:numId w:val="10"/>
        </w:numPr>
        <w:spacing w:line="360" w:lineRule="auto"/>
        <w:rPr>
          <w:rFonts w:ascii="Arial" w:hAnsi="Arial" w:cs="Arial"/>
          <w:sz w:val="24"/>
          <w:szCs w:val="24"/>
        </w:rPr>
      </w:pPr>
      <w:r w:rsidRPr="006E00E0">
        <w:rPr>
          <w:rFonts w:ascii="Arial" w:hAnsi="Arial" w:cs="Arial"/>
          <w:sz w:val="24"/>
          <w:szCs w:val="24"/>
        </w:rPr>
        <w:t>foster good relations between people who share a relevant protected characteristic and those who do not.</w:t>
      </w:r>
    </w:p>
    <w:p w14:paraId="1D50EBB3" w14:textId="657FE414" w:rsidR="00363E53" w:rsidRPr="00363E53" w:rsidRDefault="00363E53" w:rsidP="00AE34D1">
      <w:pPr>
        <w:spacing w:line="360" w:lineRule="auto"/>
        <w:rPr>
          <w:rFonts w:ascii="Arial" w:hAnsi="Arial" w:cs="Arial"/>
          <w:sz w:val="24"/>
          <w:szCs w:val="24"/>
        </w:rPr>
      </w:pPr>
      <w:r w:rsidRPr="00363E53">
        <w:rPr>
          <w:rFonts w:ascii="Arial" w:hAnsi="Arial" w:cs="Arial"/>
          <w:sz w:val="24"/>
          <w:szCs w:val="24"/>
        </w:rPr>
        <w:t>This includes:</w:t>
      </w:r>
    </w:p>
    <w:p w14:paraId="713E6B4E" w14:textId="77777777" w:rsidR="00363E53" w:rsidRPr="00440C29" w:rsidRDefault="00363E53" w:rsidP="00AE34D1">
      <w:pPr>
        <w:pStyle w:val="ListParagraph"/>
        <w:numPr>
          <w:ilvl w:val="0"/>
          <w:numId w:val="13"/>
        </w:numPr>
        <w:spacing w:line="360" w:lineRule="auto"/>
        <w:rPr>
          <w:rFonts w:ascii="Arial" w:hAnsi="Arial" w:cs="Arial"/>
          <w:sz w:val="24"/>
          <w:szCs w:val="24"/>
        </w:rPr>
      </w:pPr>
      <w:r w:rsidRPr="00440C29">
        <w:rPr>
          <w:rFonts w:ascii="Arial" w:hAnsi="Arial" w:cs="Arial"/>
          <w:sz w:val="24"/>
          <w:szCs w:val="24"/>
        </w:rPr>
        <w:t>Reducing disadvantages linked to protected characteristics.</w:t>
      </w:r>
    </w:p>
    <w:p w14:paraId="6CEAA48A" w14:textId="77777777" w:rsidR="00363E53" w:rsidRPr="00440C29" w:rsidRDefault="00363E53" w:rsidP="00AE34D1">
      <w:pPr>
        <w:pStyle w:val="ListParagraph"/>
        <w:numPr>
          <w:ilvl w:val="0"/>
          <w:numId w:val="13"/>
        </w:numPr>
        <w:spacing w:line="360" w:lineRule="auto"/>
        <w:rPr>
          <w:rFonts w:ascii="Arial" w:hAnsi="Arial" w:cs="Arial"/>
          <w:sz w:val="24"/>
          <w:szCs w:val="24"/>
        </w:rPr>
      </w:pPr>
      <w:r w:rsidRPr="00440C29">
        <w:rPr>
          <w:rFonts w:ascii="Arial" w:hAnsi="Arial" w:cs="Arial"/>
          <w:sz w:val="24"/>
          <w:szCs w:val="24"/>
        </w:rPr>
        <w:t>Meeting different needs of protected groups.</w:t>
      </w:r>
    </w:p>
    <w:p w14:paraId="0E230C68" w14:textId="01198C51" w:rsidR="00363E53" w:rsidRPr="00440C29" w:rsidRDefault="00636A96" w:rsidP="00AE34D1">
      <w:pPr>
        <w:pStyle w:val="ListParagraph"/>
        <w:numPr>
          <w:ilvl w:val="0"/>
          <w:numId w:val="13"/>
        </w:numPr>
        <w:spacing w:line="360" w:lineRule="auto"/>
        <w:rPr>
          <w:rFonts w:ascii="Arial" w:hAnsi="Arial" w:cs="Arial"/>
          <w:sz w:val="24"/>
          <w:szCs w:val="24"/>
        </w:rPr>
      </w:pPr>
      <w:r w:rsidRPr="00440C29">
        <w:rPr>
          <w:rFonts w:ascii="Arial" w:hAnsi="Arial" w:cs="Arial"/>
          <w:sz w:val="24"/>
          <w:szCs w:val="24"/>
        </w:rPr>
        <w:t>P</w:t>
      </w:r>
      <w:r w:rsidR="00363E53" w:rsidRPr="00440C29">
        <w:rPr>
          <w:rFonts w:ascii="Arial" w:hAnsi="Arial" w:cs="Arial"/>
          <w:sz w:val="24"/>
          <w:szCs w:val="24"/>
        </w:rPr>
        <w:t xml:space="preserve">romoting participation in </w:t>
      </w:r>
      <w:r w:rsidR="00AC536C" w:rsidRPr="00440C29">
        <w:rPr>
          <w:rFonts w:ascii="Arial" w:hAnsi="Arial" w:cs="Arial"/>
          <w:sz w:val="24"/>
          <w:szCs w:val="24"/>
        </w:rPr>
        <w:t>school</w:t>
      </w:r>
      <w:r w:rsidR="00363E53" w:rsidRPr="00440C29">
        <w:rPr>
          <w:rFonts w:ascii="Arial" w:hAnsi="Arial" w:cs="Arial"/>
          <w:sz w:val="24"/>
          <w:szCs w:val="24"/>
        </w:rPr>
        <w:t xml:space="preserve"> life where underrepresentation exists.</w:t>
      </w:r>
    </w:p>
    <w:p w14:paraId="13A51CE3" w14:textId="527E8B9D" w:rsidR="00363E53" w:rsidRPr="00363E53" w:rsidRDefault="00363E53" w:rsidP="00AE34D1">
      <w:pPr>
        <w:spacing w:line="360" w:lineRule="auto"/>
        <w:rPr>
          <w:rFonts w:ascii="Arial" w:hAnsi="Arial" w:cs="Arial"/>
          <w:sz w:val="24"/>
          <w:szCs w:val="24"/>
        </w:rPr>
      </w:pPr>
      <w:r w:rsidRPr="00363E53">
        <w:rPr>
          <w:rFonts w:ascii="Arial" w:hAnsi="Arial" w:cs="Arial"/>
          <w:sz w:val="24"/>
          <w:szCs w:val="24"/>
        </w:rPr>
        <w:t>Specific duties help schools demonstrate compliance with the general duty through:</w:t>
      </w:r>
    </w:p>
    <w:p w14:paraId="224BD316" w14:textId="020EC24E" w:rsidR="00363E53" w:rsidRPr="005678CB" w:rsidRDefault="00363E53" w:rsidP="00AE34D1">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 xml:space="preserve">School development </w:t>
      </w:r>
      <w:r w:rsidR="00AC536C" w:rsidRPr="005678CB">
        <w:rPr>
          <w:rFonts w:ascii="Arial" w:hAnsi="Arial" w:cs="Arial"/>
          <w:sz w:val="24"/>
          <w:szCs w:val="24"/>
        </w:rPr>
        <w:t>or</w:t>
      </w:r>
      <w:r w:rsidRPr="005678CB">
        <w:rPr>
          <w:rFonts w:ascii="Arial" w:hAnsi="Arial" w:cs="Arial"/>
          <w:sz w:val="24"/>
          <w:szCs w:val="24"/>
        </w:rPr>
        <w:t xml:space="preserve"> improvement plans</w:t>
      </w:r>
    </w:p>
    <w:p w14:paraId="259C5552" w14:textId="77777777" w:rsidR="00363E53" w:rsidRPr="005678CB" w:rsidRDefault="00363E53" w:rsidP="00AE34D1">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Equality objectives</w:t>
      </w:r>
    </w:p>
    <w:p w14:paraId="067DA546" w14:textId="77777777" w:rsidR="00363E53" w:rsidRPr="005678CB" w:rsidRDefault="00363E53" w:rsidP="00AE34D1">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Professional learning</w:t>
      </w:r>
    </w:p>
    <w:p w14:paraId="5C94F789" w14:textId="77777777" w:rsidR="00363E53" w:rsidRPr="005678CB" w:rsidRDefault="00363E53" w:rsidP="00AE34D1">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lastRenderedPageBreak/>
        <w:t>Stakeholder engagement</w:t>
      </w:r>
    </w:p>
    <w:p w14:paraId="6037901E" w14:textId="77777777" w:rsidR="00363E53" w:rsidRPr="005678CB" w:rsidRDefault="00363E53" w:rsidP="00AE34D1">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Annual reporting and impact assessments</w:t>
      </w:r>
    </w:p>
    <w:p w14:paraId="057320F5" w14:textId="77777777" w:rsidR="00363E53" w:rsidRPr="005678CB" w:rsidRDefault="00363E53" w:rsidP="00AE34D1">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Publishing equality data</w:t>
      </w:r>
    </w:p>
    <w:p w14:paraId="7526C122" w14:textId="77777777" w:rsidR="00363E53" w:rsidRPr="005678CB" w:rsidRDefault="00363E53" w:rsidP="00AE34D1">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Accessibility strategies</w:t>
      </w:r>
    </w:p>
    <w:p w14:paraId="349FF7D2" w14:textId="600C2580" w:rsidR="00363E53" w:rsidRPr="00363E53" w:rsidRDefault="00363E53" w:rsidP="00AE34D1">
      <w:pPr>
        <w:spacing w:line="360" w:lineRule="auto"/>
        <w:rPr>
          <w:rFonts w:ascii="Arial" w:hAnsi="Arial" w:cs="Arial"/>
          <w:sz w:val="24"/>
          <w:szCs w:val="24"/>
        </w:rPr>
      </w:pPr>
      <w:r w:rsidRPr="00363E53">
        <w:rPr>
          <w:rFonts w:ascii="Arial" w:hAnsi="Arial" w:cs="Arial"/>
          <w:sz w:val="24"/>
          <w:szCs w:val="24"/>
        </w:rPr>
        <w:t>Plan priorities are developed in partnership with:</w:t>
      </w:r>
    </w:p>
    <w:p w14:paraId="405D12E8" w14:textId="77777777" w:rsidR="00363E53" w:rsidRPr="005678CB" w:rsidRDefault="00363E53" w:rsidP="00AE34D1">
      <w:pPr>
        <w:pStyle w:val="ListParagraph"/>
        <w:numPr>
          <w:ilvl w:val="0"/>
          <w:numId w:val="11"/>
        </w:numPr>
        <w:spacing w:line="360" w:lineRule="auto"/>
        <w:rPr>
          <w:rFonts w:ascii="Arial" w:hAnsi="Arial" w:cs="Arial"/>
          <w:sz w:val="24"/>
          <w:szCs w:val="24"/>
        </w:rPr>
      </w:pPr>
      <w:r w:rsidRPr="005678CB">
        <w:rPr>
          <w:rFonts w:ascii="Arial" w:hAnsi="Arial" w:cs="Arial"/>
          <w:sz w:val="24"/>
          <w:szCs w:val="24"/>
        </w:rPr>
        <w:t>Pupils and the School Council</w:t>
      </w:r>
    </w:p>
    <w:p w14:paraId="3721221C" w14:textId="77777777" w:rsidR="00363E53" w:rsidRPr="005678CB" w:rsidRDefault="00363E53" w:rsidP="00AE34D1">
      <w:pPr>
        <w:pStyle w:val="ListParagraph"/>
        <w:numPr>
          <w:ilvl w:val="0"/>
          <w:numId w:val="11"/>
        </w:numPr>
        <w:spacing w:line="360" w:lineRule="auto"/>
        <w:rPr>
          <w:rFonts w:ascii="Arial" w:hAnsi="Arial" w:cs="Arial"/>
          <w:sz w:val="24"/>
          <w:szCs w:val="24"/>
        </w:rPr>
      </w:pPr>
      <w:r w:rsidRPr="005678CB">
        <w:rPr>
          <w:rFonts w:ascii="Arial" w:hAnsi="Arial" w:cs="Arial"/>
          <w:sz w:val="24"/>
          <w:szCs w:val="24"/>
        </w:rPr>
        <w:t>Parents and carers</w:t>
      </w:r>
    </w:p>
    <w:p w14:paraId="6BA3B9DF" w14:textId="21BF0B59" w:rsidR="005678CB" w:rsidRPr="005678CB" w:rsidRDefault="005678CB" w:rsidP="00AE34D1">
      <w:pPr>
        <w:pStyle w:val="ListParagraph"/>
        <w:numPr>
          <w:ilvl w:val="0"/>
          <w:numId w:val="11"/>
        </w:numPr>
        <w:spacing w:line="360" w:lineRule="auto"/>
        <w:rPr>
          <w:rFonts w:ascii="Arial" w:hAnsi="Arial" w:cs="Arial"/>
          <w:sz w:val="24"/>
          <w:szCs w:val="24"/>
        </w:rPr>
      </w:pPr>
      <w:r w:rsidRPr="005678CB">
        <w:rPr>
          <w:rFonts w:ascii="Arial" w:hAnsi="Arial" w:cs="Arial"/>
          <w:sz w:val="24"/>
          <w:szCs w:val="24"/>
        </w:rPr>
        <w:t>School staff</w:t>
      </w:r>
    </w:p>
    <w:p w14:paraId="2DB1C727" w14:textId="519F699E" w:rsidR="00363E53" w:rsidRPr="005678CB" w:rsidRDefault="00363E53" w:rsidP="00AE34D1">
      <w:pPr>
        <w:pStyle w:val="ListParagraph"/>
        <w:numPr>
          <w:ilvl w:val="0"/>
          <w:numId w:val="11"/>
        </w:numPr>
        <w:spacing w:line="360" w:lineRule="auto"/>
        <w:rPr>
          <w:rFonts w:ascii="Arial" w:hAnsi="Arial" w:cs="Arial"/>
          <w:sz w:val="24"/>
          <w:szCs w:val="24"/>
        </w:rPr>
      </w:pPr>
      <w:r w:rsidRPr="005678CB">
        <w:rPr>
          <w:rFonts w:ascii="Arial" w:hAnsi="Arial" w:cs="Arial"/>
          <w:sz w:val="24"/>
          <w:szCs w:val="24"/>
        </w:rPr>
        <w:t>Governing Body</w:t>
      </w:r>
    </w:p>
    <w:p w14:paraId="50344DDD" w14:textId="77777777" w:rsidR="00363E53" w:rsidRPr="005678CB" w:rsidRDefault="00363E53" w:rsidP="00AE34D1">
      <w:pPr>
        <w:pStyle w:val="ListParagraph"/>
        <w:numPr>
          <w:ilvl w:val="0"/>
          <w:numId w:val="11"/>
        </w:numPr>
        <w:spacing w:line="360" w:lineRule="auto"/>
        <w:rPr>
          <w:rFonts w:ascii="Arial" w:hAnsi="Arial" w:cs="Arial"/>
          <w:sz w:val="24"/>
          <w:szCs w:val="24"/>
        </w:rPr>
      </w:pPr>
      <w:r w:rsidRPr="005678CB">
        <w:rPr>
          <w:rFonts w:ascii="Arial" w:hAnsi="Arial" w:cs="Arial"/>
          <w:sz w:val="24"/>
          <w:szCs w:val="24"/>
        </w:rPr>
        <w:t>Local Authority</w:t>
      </w:r>
    </w:p>
    <w:p w14:paraId="68748F4C" w14:textId="1D238DE3" w:rsidR="004A2D6C" w:rsidRPr="004A2D6C" w:rsidRDefault="004A2D6C" w:rsidP="00C8655F">
      <w:pPr>
        <w:spacing w:line="360" w:lineRule="auto"/>
        <w:rPr>
          <w:rFonts w:ascii="Arial" w:hAnsi="Arial" w:cs="Arial"/>
          <w:sz w:val="24"/>
          <w:szCs w:val="24"/>
        </w:rPr>
      </w:pPr>
      <w:r w:rsidRPr="00C8655F">
        <w:rPr>
          <w:rFonts w:ascii="Arial" w:hAnsi="Arial" w:cs="Arial"/>
          <w:sz w:val="24"/>
          <w:szCs w:val="24"/>
        </w:rPr>
        <w:t xml:space="preserve">Our Plan aligns with the Vale of Glamorgan Council’s </w:t>
      </w:r>
      <w:hyperlink r:id="rId21" w:history="1">
        <w:r w:rsidRPr="00C8655F">
          <w:rPr>
            <w:rStyle w:val="Hyperlink"/>
            <w:rFonts w:ascii="Arial" w:hAnsi="Arial" w:cs="Arial"/>
            <w:sz w:val="24"/>
            <w:szCs w:val="24"/>
          </w:rPr>
          <w:t>Strategic Equality Plan 2025–2029 ‘ Working Together for a Fairer Future’</w:t>
        </w:r>
      </w:hyperlink>
      <w:r w:rsidR="00F91994">
        <w:t xml:space="preserve"> </w:t>
      </w:r>
      <w:r w:rsidRPr="00C8655F">
        <w:rPr>
          <w:rFonts w:ascii="Arial" w:hAnsi="Arial" w:cs="Arial"/>
          <w:sz w:val="24"/>
          <w:szCs w:val="24"/>
        </w:rPr>
        <w:t>which includes census and economic data.</w:t>
      </w:r>
    </w:p>
    <w:p w14:paraId="352B324E" w14:textId="77777777" w:rsidR="007F4B2A" w:rsidRDefault="00363E53" w:rsidP="006066D3">
      <w:pPr>
        <w:spacing w:line="360" w:lineRule="auto"/>
        <w:rPr>
          <w:rFonts w:ascii="Arial" w:hAnsi="Arial" w:cs="Arial"/>
          <w:b/>
          <w:bCs/>
          <w:sz w:val="24"/>
          <w:szCs w:val="24"/>
        </w:rPr>
      </w:pPr>
      <w:r w:rsidRPr="005678CB">
        <w:rPr>
          <w:rFonts w:ascii="Arial" w:hAnsi="Arial" w:cs="Arial"/>
          <w:b/>
          <w:bCs/>
          <w:sz w:val="24"/>
          <w:szCs w:val="24"/>
        </w:rPr>
        <w:t>Socio-economic Duty</w:t>
      </w:r>
    </w:p>
    <w:p w14:paraId="66051297" w14:textId="7CA9F75D" w:rsidR="006066D3" w:rsidRPr="002A5E1C" w:rsidRDefault="006066D3" w:rsidP="006066D3">
      <w:pPr>
        <w:spacing w:line="360" w:lineRule="auto"/>
        <w:rPr>
          <w:rFonts w:ascii="Arial" w:hAnsi="Arial" w:cs="Arial"/>
          <w:sz w:val="24"/>
          <w:szCs w:val="24"/>
        </w:rPr>
      </w:pPr>
      <w:r w:rsidRPr="00363E53">
        <w:rPr>
          <w:rFonts w:ascii="Arial" w:hAnsi="Arial" w:cs="Arial"/>
          <w:sz w:val="24"/>
          <w:szCs w:val="24"/>
        </w:rPr>
        <w:t xml:space="preserve">Effective from 31 March 2021, </w:t>
      </w:r>
      <w:r w:rsidR="001E6416">
        <w:rPr>
          <w:rFonts w:ascii="Arial" w:hAnsi="Arial" w:cs="Arial"/>
          <w:sz w:val="24"/>
          <w:szCs w:val="24"/>
        </w:rPr>
        <w:t xml:space="preserve">the </w:t>
      </w:r>
      <w:hyperlink r:id="rId22" w:anchor="42136" w:history="1">
        <w:r w:rsidR="002A5E1C">
          <w:rPr>
            <w:rStyle w:val="Hyperlink"/>
            <w:rFonts w:ascii="Arial" w:hAnsi="Arial" w:cs="Arial"/>
            <w:sz w:val="24"/>
            <w:szCs w:val="24"/>
          </w:rPr>
          <w:t>Socio-economic Duty</w:t>
        </w:r>
      </w:hyperlink>
      <w:r w:rsidR="002A5E1C">
        <w:rPr>
          <w:rFonts w:ascii="Arial" w:hAnsi="Arial" w:cs="Arial"/>
          <w:sz w:val="24"/>
          <w:szCs w:val="24"/>
        </w:rPr>
        <w:t xml:space="preserve"> </w:t>
      </w:r>
      <w:r w:rsidRPr="00363E53">
        <w:rPr>
          <w:rFonts w:ascii="Arial" w:hAnsi="Arial" w:cs="Arial"/>
          <w:sz w:val="24"/>
          <w:szCs w:val="24"/>
        </w:rPr>
        <w:t xml:space="preserve">supports fairer decision-making and aims to reduce poverty. </w:t>
      </w:r>
      <w:r>
        <w:rPr>
          <w:rFonts w:ascii="Arial" w:hAnsi="Arial" w:cs="Arial"/>
          <w:sz w:val="24"/>
          <w:szCs w:val="24"/>
        </w:rPr>
        <w:t xml:space="preserve"> </w:t>
      </w:r>
      <w:r w:rsidRPr="00C8655F">
        <w:rPr>
          <w:rFonts w:ascii="Arial" w:hAnsi="Arial" w:cs="Arial"/>
          <w:sz w:val="24"/>
          <w:szCs w:val="24"/>
        </w:rPr>
        <w:t>Whilst the duty does not apply to schools, our Plan includes measures to address socio-economic disadvantage</w:t>
      </w:r>
      <w:r w:rsidR="004D6940" w:rsidRPr="00C8655F">
        <w:rPr>
          <w:rFonts w:ascii="Arial" w:hAnsi="Arial" w:cs="Arial"/>
          <w:sz w:val="24"/>
          <w:szCs w:val="24"/>
        </w:rPr>
        <w:t>.</w:t>
      </w:r>
      <w:r w:rsidR="004D6940">
        <w:rPr>
          <w:rFonts w:ascii="Arial" w:hAnsi="Arial" w:cs="Arial"/>
          <w:sz w:val="24"/>
          <w:szCs w:val="24"/>
        </w:rPr>
        <w:t xml:space="preserve"> </w:t>
      </w:r>
    </w:p>
    <w:p w14:paraId="3D1D9FD0" w14:textId="77777777" w:rsidR="00363E53" w:rsidRPr="005678CB" w:rsidRDefault="00363E53" w:rsidP="00AE34D1">
      <w:pPr>
        <w:spacing w:line="360" w:lineRule="auto"/>
        <w:rPr>
          <w:rFonts w:ascii="Arial" w:hAnsi="Arial" w:cs="Arial"/>
          <w:b/>
          <w:bCs/>
          <w:sz w:val="24"/>
          <w:szCs w:val="24"/>
        </w:rPr>
      </w:pPr>
      <w:r w:rsidRPr="005678CB">
        <w:rPr>
          <w:rFonts w:ascii="Arial" w:hAnsi="Arial" w:cs="Arial"/>
          <w:b/>
          <w:bCs/>
          <w:sz w:val="24"/>
          <w:szCs w:val="24"/>
        </w:rPr>
        <w:t>Welsh Language</w:t>
      </w:r>
    </w:p>
    <w:p w14:paraId="63C4DA23" w14:textId="4EBDC6B6" w:rsidR="00363E53" w:rsidRPr="004D2369" w:rsidRDefault="00BE43F5" w:rsidP="004D2369">
      <w:pPr>
        <w:spacing w:line="360" w:lineRule="auto"/>
        <w:rPr>
          <w:rFonts w:ascii="Arial" w:eastAsia="Times New Roman" w:hAnsi="Arial" w:cs="Arial"/>
          <w:color w:val="000000"/>
          <w:sz w:val="24"/>
          <w:szCs w:val="24"/>
        </w:rPr>
      </w:pPr>
      <w:r w:rsidRPr="00363E53">
        <w:rPr>
          <w:rFonts w:ascii="Arial" w:hAnsi="Arial" w:cs="Arial"/>
          <w:sz w:val="24"/>
          <w:szCs w:val="24"/>
        </w:rPr>
        <w:t xml:space="preserve">The Council’s </w:t>
      </w:r>
      <w:hyperlink r:id="rId23" w:history="1">
        <w:r w:rsidRPr="00C8655F">
          <w:rPr>
            <w:rStyle w:val="Hyperlink"/>
            <w:rFonts w:ascii="Arial" w:hAnsi="Arial" w:cs="Arial"/>
            <w:sz w:val="24"/>
            <w:szCs w:val="24"/>
          </w:rPr>
          <w:t>Welsh Language Promotion Strategy 2022 - 2027</w:t>
        </w:r>
      </w:hyperlink>
      <w:r w:rsidRPr="00C8655F">
        <w:rPr>
          <w:rFonts w:ascii="Arial" w:hAnsi="Arial" w:cs="Arial"/>
          <w:sz w:val="24"/>
          <w:szCs w:val="24"/>
        </w:rPr>
        <w:t xml:space="preserve"> and </w:t>
      </w:r>
      <w:hyperlink r:id="rId24" w:history="1">
        <w:r w:rsidRPr="00C8655F">
          <w:rPr>
            <w:rStyle w:val="Hyperlink"/>
            <w:rFonts w:ascii="Arial" w:hAnsi="Arial" w:cs="Arial"/>
            <w:sz w:val="24"/>
            <w:szCs w:val="24"/>
          </w:rPr>
          <w:t>Welsh in Education Strategic Plan (WESP) 2022-32</w:t>
        </w:r>
      </w:hyperlink>
      <w:r w:rsidRPr="00C8655F">
        <w:rPr>
          <w:rFonts w:ascii="Arial" w:hAnsi="Arial" w:cs="Arial"/>
          <w:sz w:val="24"/>
          <w:szCs w:val="24"/>
        </w:rPr>
        <w:t xml:space="preserve"> set out actions to support Welsh speakers. We will consider how proposals may affect Welsh speakers, including where</w:t>
      </w:r>
      <w:r w:rsidRPr="00363E53">
        <w:rPr>
          <w:rFonts w:ascii="Arial" w:hAnsi="Arial" w:cs="Arial"/>
          <w:sz w:val="24"/>
          <w:szCs w:val="24"/>
        </w:rPr>
        <w:t xml:space="preserve"> protected characteristics intersect.</w:t>
      </w:r>
    </w:p>
    <w:p w14:paraId="4527B175" w14:textId="0A4B54FA" w:rsidR="00FE174C" w:rsidRDefault="00FE174C" w:rsidP="00954805">
      <w:pPr>
        <w:pStyle w:val="Heading1"/>
        <w:spacing w:line="360" w:lineRule="auto"/>
      </w:pPr>
      <w:bookmarkStart w:id="7" w:name="_Toc31195095"/>
      <w:bookmarkStart w:id="8" w:name="_Toc79422540"/>
      <w:bookmarkStart w:id="9" w:name="_Toc201246036"/>
      <w:r w:rsidRPr="0058179E">
        <w:t xml:space="preserve">Vision </w:t>
      </w:r>
      <w:r w:rsidR="00DF21C6" w:rsidRPr="00411258">
        <w:t>and</w:t>
      </w:r>
      <w:r w:rsidR="00DF21C6" w:rsidRPr="0058179E">
        <w:t xml:space="preserve"> v</w:t>
      </w:r>
      <w:r w:rsidRPr="0058179E">
        <w:t>alues</w:t>
      </w:r>
      <w:bookmarkStart w:id="10" w:name="_Hlk84867161"/>
      <w:bookmarkEnd w:id="7"/>
      <w:bookmarkEnd w:id="8"/>
      <w:bookmarkEnd w:id="9"/>
    </w:p>
    <w:p w14:paraId="12A0AA30" w14:textId="77777777" w:rsidR="00C04D8C" w:rsidRPr="003E4F1A" w:rsidRDefault="00C04D8C" w:rsidP="00C04D8C">
      <w:pPr>
        <w:rPr>
          <w:i/>
          <w:color w:val="548DD4" w:themeColor="text2" w:themeTint="99"/>
          <w:sz w:val="28"/>
        </w:rPr>
      </w:pPr>
      <w:r w:rsidRPr="00542802">
        <w:rPr>
          <w:i/>
          <w:color w:val="548DD4" w:themeColor="text2" w:themeTint="99"/>
          <w:sz w:val="28"/>
        </w:rPr>
        <w:t>At Llanfair Primary we aim to:</w:t>
      </w:r>
    </w:p>
    <w:p w14:paraId="38ADB992" w14:textId="77777777" w:rsidR="00C04D8C" w:rsidRPr="00542802" w:rsidRDefault="00C04D8C" w:rsidP="00C04D8C">
      <w:pPr>
        <w:pStyle w:val="ListParagraph"/>
        <w:numPr>
          <w:ilvl w:val="0"/>
          <w:numId w:val="37"/>
        </w:numPr>
        <w:spacing w:after="0" w:line="240" w:lineRule="auto"/>
        <w:rPr>
          <w:color w:val="548DD4" w:themeColor="text2" w:themeTint="99"/>
          <w:sz w:val="28"/>
        </w:rPr>
      </w:pPr>
      <w:r w:rsidRPr="00542802">
        <w:rPr>
          <w:color w:val="548DD4" w:themeColor="text2" w:themeTint="99"/>
          <w:sz w:val="28"/>
        </w:rPr>
        <w:t xml:space="preserve">Have high expectations where everyone strives to do their best. </w:t>
      </w:r>
    </w:p>
    <w:p w14:paraId="7BB4F079" w14:textId="77777777" w:rsidR="00C04D8C" w:rsidRPr="00542802" w:rsidRDefault="00C04D8C" w:rsidP="00C04D8C">
      <w:pPr>
        <w:pStyle w:val="ListParagraph"/>
        <w:numPr>
          <w:ilvl w:val="0"/>
          <w:numId w:val="37"/>
        </w:numPr>
        <w:spacing w:after="0" w:line="240" w:lineRule="auto"/>
        <w:rPr>
          <w:color w:val="548DD4" w:themeColor="text2" w:themeTint="99"/>
          <w:sz w:val="28"/>
        </w:rPr>
      </w:pPr>
      <w:r w:rsidRPr="00542802">
        <w:rPr>
          <w:color w:val="548DD4" w:themeColor="text2" w:themeTint="99"/>
          <w:sz w:val="28"/>
        </w:rPr>
        <w:t xml:space="preserve">Encourage children </w:t>
      </w:r>
      <w:r>
        <w:rPr>
          <w:color w:val="548DD4" w:themeColor="text2" w:themeTint="99"/>
          <w:sz w:val="28"/>
        </w:rPr>
        <w:t xml:space="preserve">to </w:t>
      </w:r>
      <w:r w:rsidRPr="00542802">
        <w:rPr>
          <w:color w:val="548DD4" w:themeColor="text2" w:themeTint="99"/>
          <w:sz w:val="28"/>
        </w:rPr>
        <w:t xml:space="preserve">think, ask questions and be creative through challenging, interesting and fun learning.  </w:t>
      </w:r>
    </w:p>
    <w:p w14:paraId="677A5B60" w14:textId="77777777" w:rsidR="00C04D8C" w:rsidRPr="00542802" w:rsidRDefault="00C04D8C" w:rsidP="00C04D8C">
      <w:pPr>
        <w:pStyle w:val="ListParagraph"/>
        <w:numPr>
          <w:ilvl w:val="0"/>
          <w:numId w:val="37"/>
        </w:numPr>
        <w:spacing w:after="0" w:line="240" w:lineRule="auto"/>
        <w:rPr>
          <w:color w:val="548DD4" w:themeColor="text2" w:themeTint="99"/>
          <w:sz w:val="28"/>
        </w:rPr>
      </w:pPr>
      <w:r w:rsidRPr="00542802">
        <w:rPr>
          <w:color w:val="548DD4" w:themeColor="text2" w:themeTint="99"/>
          <w:sz w:val="28"/>
        </w:rPr>
        <w:t xml:space="preserve">Ensure each child is successful; ready to learn throughout their lives and flourish in the future.  </w:t>
      </w:r>
    </w:p>
    <w:p w14:paraId="5C1050CF" w14:textId="77777777" w:rsidR="00C04D8C" w:rsidRPr="00542802" w:rsidRDefault="00C04D8C" w:rsidP="00C04D8C">
      <w:pPr>
        <w:pStyle w:val="ListParagraph"/>
        <w:numPr>
          <w:ilvl w:val="0"/>
          <w:numId w:val="37"/>
        </w:numPr>
        <w:spacing w:after="0" w:line="240" w:lineRule="auto"/>
        <w:rPr>
          <w:color w:val="548DD4" w:themeColor="text2" w:themeTint="99"/>
          <w:sz w:val="28"/>
        </w:rPr>
      </w:pPr>
      <w:r w:rsidRPr="00542802">
        <w:rPr>
          <w:color w:val="548DD4" w:themeColor="text2" w:themeTint="99"/>
          <w:sz w:val="28"/>
        </w:rPr>
        <w:lastRenderedPageBreak/>
        <w:t xml:space="preserve">Develop each child’s resilience, self-belief and confidence to seek out, relish and overcome challenges.  </w:t>
      </w:r>
    </w:p>
    <w:p w14:paraId="78F8F45B" w14:textId="77777777" w:rsidR="00C04D8C" w:rsidRDefault="00C04D8C" w:rsidP="00C04D8C">
      <w:pPr>
        <w:pStyle w:val="ListParagraph"/>
        <w:numPr>
          <w:ilvl w:val="0"/>
          <w:numId w:val="37"/>
        </w:numPr>
        <w:spacing w:after="0" w:line="240" w:lineRule="auto"/>
        <w:rPr>
          <w:color w:val="548DD4" w:themeColor="text2" w:themeTint="99"/>
          <w:sz w:val="28"/>
          <w:szCs w:val="28"/>
        </w:rPr>
      </w:pPr>
      <w:r w:rsidRPr="53675B43">
        <w:rPr>
          <w:color w:val="548DD4" w:themeColor="text2" w:themeTint="99"/>
          <w:sz w:val="28"/>
          <w:szCs w:val="28"/>
        </w:rPr>
        <w:t xml:space="preserve">Develop caring, considerate and compassionate children, with a strong sense of belonging and heritage, who use their power positively to change the world. </w:t>
      </w:r>
    </w:p>
    <w:p w14:paraId="0707BC63" w14:textId="77777777" w:rsidR="00C04D8C" w:rsidRPr="00C04D8C" w:rsidRDefault="00C04D8C" w:rsidP="00C04D8C"/>
    <w:bookmarkEnd w:id="10"/>
    <w:p w14:paraId="71A2B6CA" w14:textId="77777777" w:rsidR="00C04D8C" w:rsidRDefault="00C04D8C" w:rsidP="00AE34D1">
      <w:pPr>
        <w:spacing w:after="0" w:line="360" w:lineRule="auto"/>
        <w:ind w:left="-142" w:right="-23"/>
        <w:rPr>
          <w:rFonts w:ascii="Arial" w:hAnsi="Arial" w:cs="Arial"/>
          <w:sz w:val="24"/>
          <w:szCs w:val="24"/>
        </w:rPr>
      </w:pPr>
    </w:p>
    <w:p w14:paraId="4A06F202" w14:textId="4D1D21B3" w:rsidR="00951870" w:rsidRPr="00226F76" w:rsidRDefault="00875344" w:rsidP="00AE34D1">
      <w:pPr>
        <w:spacing w:after="0" w:line="360" w:lineRule="auto"/>
        <w:ind w:left="-142" w:right="-23"/>
        <w:rPr>
          <w:rFonts w:ascii="Arial" w:hAnsi="Arial" w:cs="Arial"/>
          <w:sz w:val="24"/>
          <w:szCs w:val="24"/>
        </w:rPr>
      </w:pPr>
      <w:r w:rsidRPr="00226F76">
        <w:rPr>
          <w:rFonts w:ascii="Arial" w:hAnsi="Arial" w:cs="Arial"/>
          <w:sz w:val="24"/>
          <w:szCs w:val="24"/>
        </w:rPr>
        <w:t xml:space="preserve">Our values are consistent with the </w:t>
      </w:r>
      <w:r w:rsidR="00D2737E" w:rsidRPr="00D2737E">
        <w:rPr>
          <w:rFonts w:ascii="Arial" w:hAnsi="Arial" w:cs="Arial"/>
          <w:sz w:val="24"/>
          <w:szCs w:val="24"/>
        </w:rPr>
        <w:t>7 well-being goals for Wales</w:t>
      </w:r>
      <w:r w:rsidRPr="00226F76">
        <w:rPr>
          <w:rFonts w:ascii="Arial" w:hAnsi="Arial" w:cs="Arial"/>
          <w:sz w:val="24"/>
          <w:szCs w:val="24"/>
        </w:rPr>
        <w:t xml:space="preserve"> </w:t>
      </w:r>
      <w:r w:rsidR="001D5E8D">
        <w:rPr>
          <w:rFonts w:ascii="Arial" w:hAnsi="Arial" w:cs="Arial"/>
          <w:sz w:val="24"/>
          <w:szCs w:val="24"/>
        </w:rPr>
        <w:t>identified in</w:t>
      </w:r>
      <w:r w:rsidRPr="00226F76">
        <w:rPr>
          <w:rFonts w:ascii="Arial" w:hAnsi="Arial" w:cs="Arial"/>
          <w:sz w:val="24"/>
          <w:szCs w:val="24"/>
        </w:rPr>
        <w:t xml:space="preserve"> </w:t>
      </w:r>
      <w:bookmarkStart w:id="11" w:name="_Hlk95842840"/>
      <w:r w:rsidRPr="00226F76">
        <w:rPr>
          <w:rFonts w:ascii="Arial" w:hAnsi="Arial" w:cs="Arial"/>
          <w:sz w:val="24"/>
          <w:szCs w:val="24"/>
        </w:rPr>
        <w:t xml:space="preserve">the </w:t>
      </w:r>
      <w:hyperlink r:id="rId25" w:history="1">
        <w:r w:rsidR="00182195" w:rsidRPr="00226F76">
          <w:rPr>
            <w:rStyle w:val="Hyperlink"/>
            <w:rFonts w:ascii="Arial" w:hAnsi="Arial" w:cs="Arial"/>
            <w:sz w:val="24"/>
            <w:szCs w:val="24"/>
          </w:rPr>
          <w:t>Well-being of Future Generations Act</w:t>
        </w:r>
      </w:hyperlink>
      <w:r w:rsidR="00182195" w:rsidRPr="00226F76">
        <w:rPr>
          <w:rFonts w:ascii="Arial" w:hAnsi="Arial" w:cs="Arial"/>
          <w:sz w:val="24"/>
          <w:szCs w:val="24"/>
        </w:rPr>
        <w:t xml:space="preserve">. </w:t>
      </w:r>
      <w:bookmarkEnd w:id="11"/>
      <w:r w:rsidRPr="00226F76">
        <w:rPr>
          <w:rFonts w:ascii="Arial" w:hAnsi="Arial" w:cs="Arial"/>
          <w:sz w:val="24"/>
          <w:szCs w:val="24"/>
        </w:rPr>
        <w:t xml:space="preserve">Our </w:t>
      </w:r>
      <w:r w:rsidR="00B113F8" w:rsidRPr="00226F76">
        <w:rPr>
          <w:rFonts w:ascii="Arial" w:hAnsi="Arial" w:cs="Arial"/>
          <w:sz w:val="24"/>
          <w:szCs w:val="24"/>
        </w:rPr>
        <w:t xml:space="preserve">equality </w:t>
      </w:r>
      <w:r w:rsidRPr="00226F76">
        <w:rPr>
          <w:rFonts w:ascii="Arial" w:hAnsi="Arial" w:cs="Arial"/>
          <w:sz w:val="24"/>
          <w:szCs w:val="24"/>
        </w:rPr>
        <w:t xml:space="preserve">priorities </w:t>
      </w:r>
      <w:r w:rsidR="00525D19" w:rsidRPr="00226F76">
        <w:rPr>
          <w:rFonts w:ascii="Arial" w:hAnsi="Arial" w:cs="Arial"/>
          <w:sz w:val="24"/>
          <w:szCs w:val="24"/>
        </w:rPr>
        <w:t>consider</w:t>
      </w:r>
      <w:r w:rsidRPr="00226F76">
        <w:rPr>
          <w:rFonts w:ascii="Arial" w:hAnsi="Arial" w:cs="Arial"/>
          <w:sz w:val="24"/>
          <w:szCs w:val="24"/>
        </w:rPr>
        <w:t xml:space="preserve"> </w:t>
      </w:r>
      <w:r w:rsidR="00CB2137">
        <w:rPr>
          <w:rFonts w:ascii="Arial" w:hAnsi="Arial" w:cs="Arial"/>
          <w:sz w:val="24"/>
          <w:szCs w:val="24"/>
        </w:rPr>
        <w:t xml:space="preserve">this Act </w:t>
      </w:r>
      <w:r w:rsidR="003063BF">
        <w:rPr>
          <w:rFonts w:ascii="Arial" w:hAnsi="Arial" w:cs="Arial"/>
          <w:sz w:val="24"/>
          <w:szCs w:val="24"/>
        </w:rPr>
        <w:t>and</w:t>
      </w:r>
      <w:r w:rsidR="00882DCE" w:rsidRPr="00226F76">
        <w:rPr>
          <w:rFonts w:ascii="Arial" w:hAnsi="Arial" w:cs="Arial"/>
          <w:sz w:val="24"/>
          <w:szCs w:val="24"/>
        </w:rPr>
        <w:t xml:space="preserve"> </w:t>
      </w:r>
      <w:r w:rsidR="00C96A7E" w:rsidRPr="00226F76">
        <w:rPr>
          <w:rFonts w:ascii="Arial" w:hAnsi="Arial" w:cs="Arial"/>
          <w:sz w:val="24"/>
          <w:szCs w:val="24"/>
        </w:rPr>
        <w:t>will</w:t>
      </w:r>
      <w:r w:rsidR="00882DCE" w:rsidRPr="00226F76">
        <w:rPr>
          <w:rFonts w:ascii="Arial" w:hAnsi="Arial" w:cs="Arial"/>
          <w:sz w:val="24"/>
          <w:szCs w:val="24"/>
        </w:rPr>
        <w:t xml:space="preserve"> help us to contribute to the Welsh Government’s wellbeing goals, including creating a more equal Wales</w:t>
      </w:r>
      <w:r w:rsidR="00EA5566" w:rsidRPr="00226F76">
        <w:rPr>
          <w:rFonts w:ascii="Arial" w:hAnsi="Arial" w:cs="Arial"/>
          <w:sz w:val="24"/>
          <w:szCs w:val="24"/>
        </w:rPr>
        <w:t xml:space="preserve">. </w:t>
      </w:r>
    </w:p>
    <w:p w14:paraId="0B102C23" w14:textId="2586565D" w:rsidR="00CF5800" w:rsidRPr="007C4110" w:rsidRDefault="007C4110" w:rsidP="00AE34D1">
      <w:pPr>
        <w:pStyle w:val="Heading1"/>
        <w:spacing w:line="360" w:lineRule="auto"/>
      </w:pPr>
      <w:bookmarkStart w:id="12" w:name="_Toc201246037"/>
      <w:r w:rsidRPr="00411258">
        <w:t>Context</w:t>
      </w:r>
      <w:bookmarkStart w:id="13" w:name="_Hlk199690344"/>
      <w:bookmarkEnd w:id="12"/>
    </w:p>
    <w:bookmarkEnd w:id="13"/>
    <w:p w14:paraId="2467A9CC" w14:textId="77777777" w:rsidR="00C04D8C" w:rsidRPr="00C04D8C" w:rsidRDefault="00C04D8C" w:rsidP="00C04D8C">
      <w:pPr>
        <w:pStyle w:val="NormalWeb"/>
        <w:rPr>
          <w:rFonts w:ascii="Arial" w:hAnsi="Arial" w:cs="Arial"/>
        </w:rPr>
      </w:pPr>
      <w:r w:rsidRPr="00C04D8C">
        <w:rPr>
          <w:rFonts w:ascii="Arial" w:hAnsi="Arial" w:cs="Arial"/>
        </w:rPr>
        <w:t xml:space="preserve">Llanfair Primary School is a small, rural community primary school situated in the village of The </w:t>
      </w:r>
      <w:proofErr w:type="spellStart"/>
      <w:r w:rsidRPr="00C04D8C">
        <w:rPr>
          <w:rFonts w:ascii="Arial" w:hAnsi="Arial" w:cs="Arial"/>
        </w:rPr>
        <w:t>Herberts</w:t>
      </w:r>
      <w:proofErr w:type="spellEnd"/>
      <w:r w:rsidRPr="00C04D8C">
        <w:rPr>
          <w:rFonts w:ascii="Arial" w:hAnsi="Arial" w:cs="Arial"/>
        </w:rPr>
        <w:t>, near Cowbridge in the Vale of Glamorgan. The school serves a close-knit community and is set in a scenic and culturally rich part of South Wales. We cater for pupils aged 3 to 11 years, offering a welcoming, nurturing and inclusive environment where every child is encouraged to thrive.</w:t>
      </w:r>
    </w:p>
    <w:p w14:paraId="37E9BEF7" w14:textId="77777777" w:rsidR="00C04D8C" w:rsidRPr="00C04D8C" w:rsidRDefault="00C04D8C" w:rsidP="00C04D8C">
      <w:pPr>
        <w:pStyle w:val="NormalWeb"/>
        <w:rPr>
          <w:rFonts w:ascii="Arial" w:hAnsi="Arial" w:cs="Arial"/>
        </w:rPr>
      </w:pPr>
      <w:r w:rsidRPr="00C04D8C">
        <w:rPr>
          <w:rFonts w:ascii="Arial" w:hAnsi="Arial" w:cs="Arial"/>
        </w:rPr>
        <w:t>Our school population reflects the local demographic, and we are proud of our strong community links, family engagement, and celebration of Welsh language and heritage. We provide a broad and balanced curriculum that promotes creativity, critical thinking, and global citizenship.</w:t>
      </w:r>
    </w:p>
    <w:p w14:paraId="1D4FEAFD" w14:textId="77777777" w:rsidR="00C04D8C" w:rsidRPr="00C04D8C" w:rsidRDefault="00C04D8C" w:rsidP="00C04D8C">
      <w:pPr>
        <w:pStyle w:val="NormalWeb"/>
        <w:rPr>
          <w:rFonts w:ascii="Arial" w:hAnsi="Arial" w:cs="Arial"/>
        </w:rPr>
      </w:pPr>
      <w:r w:rsidRPr="00C04D8C">
        <w:rPr>
          <w:rFonts w:ascii="Arial" w:hAnsi="Arial" w:cs="Arial"/>
        </w:rPr>
        <w:t>We are committed to ensuring that our provision meets the needs of all learners, including those with additional learning needs, children from minority ethnic backgrounds, and those who may be vulnerable to underachievement or exclusion. Equity of access, participation, and outcomes is central to our ethos.</w:t>
      </w:r>
    </w:p>
    <w:p w14:paraId="1DF6BCE9" w14:textId="77777777" w:rsidR="00C04D8C" w:rsidRPr="00C04D8C" w:rsidRDefault="00C04D8C" w:rsidP="00C04D8C">
      <w:pPr>
        <w:pStyle w:val="NormalWeb"/>
        <w:rPr>
          <w:rFonts w:ascii="Arial" w:hAnsi="Arial" w:cs="Arial"/>
        </w:rPr>
      </w:pPr>
      <w:r w:rsidRPr="00C04D8C">
        <w:rPr>
          <w:rFonts w:ascii="Arial" w:hAnsi="Arial" w:cs="Arial"/>
        </w:rPr>
        <w:t>Our current strategic priorities, as outlined in the School Development Plan and Prospectus, include:</w:t>
      </w:r>
    </w:p>
    <w:p w14:paraId="1DB9F7AF" w14:textId="77777777" w:rsidR="00C04D8C" w:rsidRPr="00C04D8C" w:rsidRDefault="00C04D8C" w:rsidP="00C04D8C">
      <w:pPr>
        <w:pStyle w:val="NormalWeb"/>
        <w:numPr>
          <w:ilvl w:val="0"/>
          <w:numId w:val="38"/>
        </w:numPr>
        <w:rPr>
          <w:rFonts w:ascii="Arial" w:hAnsi="Arial" w:cs="Arial"/>
        </w:rPr>
      </w:pPr>
      <w:r w:rsidRPr="00C04D8C">
        <w:rPr>
          <w:rFonts w:ascii="Arial" w:hAnsi="Arial" w:cs="Arial"/>
        </w:rPr>
        <w:t>Raising standards in literacy and numeracy.</w:t>
      </w:r>
    </w:p>
    <w:p w14:paraId="025FC188" w14:textId="77777777" w:rsidR="00C04D8C" w:rsidRPr="00C04D8C" w:rsidRDefault="00C04D8C" w:rsidP="00C04D8C">
      <w:pPr>
        <w:pStyle w:val="NormalWeb"/>
        <w:numPr>
          <w:ilvl w:val="0"/>
          <w:numId w:val="38"/>
        </w:numPr>
        <w:rPr>
          <w:rFonts w:ascii="Arial" w:hAnsi="Arial" w:cs="Arial"/>
        </w:rPr>
      </w:pPr>
      <w:r w:rsidRPr="00C04D8C">
        <w:rPr>
          <w:rFonts w:ascii="Arial" w:hAnsi="Arial" w:cs="Arial"/>
        </w:rPr>
        <w:t>Enhancing pupil well-being and resilience.</w:t>
      </w:r>
    </w:p>
    <w:p w14:paraId="2E90206D" w14:textId="77777777" w:rsidR="00C04D8C" w:rsidRPr="00C04D8C" w:rsidRDefault="00C04D8C" w:rsidP="00C04D8C">
      <w:pPr>
        <w:pStyle w:val="NormalWeb"/>
        <w:numPr>
          <w:ilvl w:val="0"/>
          <w:numId w:val="38"/>
        </w:numPr>
        <w:rPr>
          <w:rFonts w:ascii="Arial" w:hAnsi="Arial" w:cs="Arial"/>
        </w:rPr>
      </w:pPr>
      <w:r w:rsidRPr="00C04D8C">
        <w:rPr>
          <w:rFonts w:ascii="Arial" w:hAnsi="Arial" w:cs="Arial"/>
        </w:rPr>
        <w:t>Strengthening inclusive teaching practices.</w:t>
      </w:r>
    </w:p>
    <w:p w14:paraId="6A38BAE8" w14:textId="77777777" w:rsidR="00C04D8C" w:rsidRPr="00C04D8C" w:rsidRDefault="00C04D8C" w:rsidP="00C04D8C">
      <w:pPr>
        <w:pStyle w:val="NormalWeb"/>
        <w:numPr>
          <w:ilvl w:val="0"/>
          <w:numId w:val="38"/>
        </w:numPr>
        <w:rPr>
          <w:rFonts w:ascii="Arial" w:hAnsi="Arial" w:cs="Arial"/>
        </w:rPr>
      </w:pPr>
      <w:r w:rsidRPr="00C04D8C">
        <w:rPr>
          <w:rFonts w:ascii="Arial" w:hAnsi="Arial" w:cs="Arial"/>
        </w:rPr>
        <w:t>Promoting bilingualism and Welsh culture.</w:t>
      </w:r>
    </w:p>
    <w:p w14:paraId="1D6747CD" w14:textId="77777777" w:rsidR="00C04D8C" w:rsidRPr="00C04D8C" w:rsidRDefault="00C04D8C" w:rsidP="00C04D8C">
      <w:pPr>
        <w:pStyle w:val="NormalWeb"/>
        <w:numPr>
          <w:ilvl w:val="0"/>
          <w:numId w:val="38"/>
        </w:numPr>
        <w:rPr>
          <w:rFonts w:ascii="Arial" w:hAnsi="Arial" w:cs="Arial"/>
        </w:rPr>
      </w:pPr>
      <w:r w:rsidRPr="00C04D8C">
        <w:rPr>
          <w:rFonts w:ascii="Arial" w:hAnsi="Arial" w:cs="Arial"/>
        </w:rPr>
        <w:t>Developing learners’ ethical and informed citizenship.</w:t>
      </w:r>
    </w:p>
    <w:p w14:paraId="1E3A3E12" w14:textId="77777777" w:rsidR="00C04D8C" w:rsidRPr="00C04D8C" w:rsidRDefault="00C04D8C" w:rsidP="00C04D8C">
      <w:pPr>
        <w:pStyle w:val="NormalWeb"/>
        <w:rPr>
          <w:rFonts w:ascii="Arial" w:hAnsi="Arial" w:cs="Arial"/>
        </w:rPr>
      </w:pPr>
      <w:r w:rsidRPr="00C04D8C">
        <w:rPr>
          <w:rFonts w:ascii="Arial" w:hAnsi="Arial" w:cs="Arial"/>
        </w:rPr>
        <w:t>As a school, we recognise the importance of continual reflection, dialogue, and improvement to ensure that equality and diversity are fully embedded in all aspects of school life.</w:t>
      </w:r>
    </w:p>
    <w:p w14:paraId="6404EE74" w14:textId="77777777" w:rsidR="00F623AD" w:rsidRDefault="00F623AD" w:rsidP="00AE34D1">
      <w:pPr>
        <w:spacing w:after="0" w:line="360" w:lineRule="auto"/>
        <w:ind w:right="-23"/>
        <w:rPr>
          <w:rFonts w:ascii="Arial" w:hAnsi="Arial" w:cs="Arial"/>
          <w:sz w:val="24"/>
          <w:szCs w:val="24"/>
        </w:rPr>
      </w:pPr>
    </w:p>
    <w:p w14:paraId="29CD7D85" w14:textId="6E984E68" w:rsidR="006A743E" w:rsidRPr="00226F76" w:rsidRDefault="006A743E" w:rsidP="00AE34D1">
      <w:pPr>
        <w:spacing w:after="0" w:line="360" w:lineRule="auto"/>
        <w:ind w:right="-23"/>
        <w:rPr>
          <w:rFonts w:ascii="Arial" w:hAnsi="Arial" w:cs="Arial"/>
          <w:sz w:val="24"/>
          <w:szCs w:val="24"/>
        </w:rPr>
      </w:pPr>
      <w:r w:rsidRPr="00226F76">
        <w:rPr>
          <w:rFonts w:ascii="Arial" w:hAnsi="Arial" w:cs="Arial"/>
          <w:sz w:val="24"/>
          <w:szCs w:val="24"/>
        </w:rPr>
        <w:lastRenderedPageBreak/>
        <w:t xml:space="preserve">The world is changing rapidly and the context for this Plan similarly changes regularly. </w:t>
      </w:r>
    </w:p>
    <w:p w14:paraId="1DC84A4C" w14:textId="6A8C72C3" w:rsidR="006A743E" w:rsidRPr="00226F76" w:rsidRDefault="006A743E" w:rsidP="00AE34D1">
      <w:pPr>
        <w:spacing w:after="0" w:line="360" w:lineRule="auto"/>
        <w:ind w:right="-23"/>
        <w:rPr>
          <w:rFonts w:ascii="Arial" w:hAnsi="Arial" w:cs="Arial"/>
          <w:sz w:val="24"/>
          <w:szCs w:val="24"/>
        </w:rPr>
      </w:pPr>
      <w:r w:rsidRPr="00226F76">
        <w:rPr>
          <w:rFonts w:ascii="Arial" w:hAnsi="Arial" w:cs="Arial"/>
          <w:sz w:val="24"/>
          <w:szCs w:val="24"/>
        </w:rPr>
        <w:t>What remains the same is the need for</w:t>
      </w:r>
      <w:r w:rsidR="002104FF">
        <w:rPr>
          <w:rFonts w:ascii="Arial" w:hAnsi="Arial" w:cs="Arial"/>
          <w:sz w:val="24"/>
          <w:szCs w:val="24"/>
        </w:rPr>
        <w:t xml:space="preserve"> our school </w:t>
      </w:r>
      <w:r w:rsidRPr="00226F76">
        <w:rPr>
          <w:rFonts w:ascii="Arial" w:hAnsi="Arial" w:cs="Arial"/>
          <w:sz w:val="24"/>
          <w:szCs w:val="24"/>
        </w:rPr>
        <w:t>to engage with the community</w:t>
      </w:r>
      <w:r w:rsidR="00F75F79">
        <w:rPr>
          <w:rFonts w:ascii="Arial" w:hAnsi="Arial" w:cs="Arial"/>
          <w:sz w:val="24"/>
          <w:szCs w:val="24"/>
        </w:rPr>
        <w:t>,</w:t>
      </w:r>
      <w:r w:rsidRPr="00226F76">
        <w:rPr>
          <w:rFonts w:ascii="Arial" w:hAnsi="Arial" w:cs="Arial"/>
          <w:sz w:val="24"/>
          <w:szCs w:val="24"/>
        </w:rPr>
        <w:t xml:space="preserve"> to </w:t>
      </w:r>
      <w:r w:rsidR="00EA5566" w:rsidRPr="00226F76">
        <w:rPr>
          <w:rFonts w:ascii="Arial" w:hAnsi="Arial" w:cs="Arial"/>
          <w:sz w:val="24"/>
          <w:szCs w:val="24"/>
        </w:rPr>
        <w:t>collaborate</w:t>
      </w:r>
      <w:r w:rsidRPr="00226F76">
        <w:rPr>
          <w:rFonts w:ascii="Arial" w:hAnsi="Arial" w:cs="Arial"/>
          <w:sz w:val="24"/>
          <w:szCs w:val="24"/>
        </w:rPr>
        <w:t xml:space="preserve"> with our partners </w:t>
      </w:r>
      <w:r w:rsidR="00F75F79">
        <w:rPr>
          <w:rFonts w:ascii="Arial" w:hAnsi="Arial" w:cs="Arial"/>
          <w:sz w:val="24"/>
          <w:szCs w:val="24"/>
        </w:rPr>
        <w:t xml:space="preserve">and </w:t>
      </w:r>
      <w:r w:rsidR="007B1682">
        <w:rPr>
          <w:rFonts w:ascii="Arial" w:hAnsi="Arial" w:cs="Arial"/>
          <w:sz w:val="24"/>
          <w:szCs w:val="24"/>
        </w:rPr>
        <w:t xml:space="preserve">to </w:t>
      </w:r>
      <w:r w:rsidRPr="00226F76">
        <w:rPr>
          <w:rFonts w:ascii="Arial" w:hAnsi="Arial" w:cs="Arial"/>
          <w:sz w:val="24"/>
          <w:szCs w:val="24"/>
        </w:rPr>
        <w:t xml:space="preserve">embrace change. </w:t>
      </w:r>
      <w:r w:rsidR="00677149" w:rsidRPr="00226F76">
        <w:rPr>
          <w:rFonts w:ascii="Arial" w:hAnsi="Arial" w:cs="Arial"/>
          <w:sz w:val="24"/>
          <w:szCs w:val="24"/>
        </w:rPr>
        <w:t xml:space="preserve">We must consider the diverse needs of the population whether that be due to their protected characteristics, financial circumstances, or one of the many other reasons that can affect what support </w:t>
      </w:r>
      <w:r w:rsidR="005D0F96">
        <w:rPr>
          <w:rFonts w:ascii="Arial" w:hAnsi="Arial" w:cs="Arial"/>
          <w:sz w:val="24"/>
          <w:szCs w:val="24"/>
        </w:rPr>
        <w:t xml:space="preserve">our school community </w:t>
      </w:r>
      <w:r w:rsidR="00677149" w:rsidRPr="00226F76">
        <w:rPr>
          <w:rFonts w:ascii="Arial" w:hAnsi="Arial" w:cs="Arial"/>
          <w:sz w:val="24"/>
          <w:szCs w:val="24"/>
        </w:rPr>
        <w:t>need</w:t>
      </w:r>
      <w:r w:rsidR="005D0F96">
        <w:rPr>
          <w:rFonts w:ascii="Arial" w:hAnsi="Arial" w:cs="Arial"/>
          <w:sz w:val="24"/>
          <w:szCs w:val="24"/>
        </w:rPr>
        <w:t>s</w:t>
      </w:r>
      <w:r w:rsidR="00677149" w:rsidRPr="00226F76">
        <w:rPr>
          <w:rFonts w:ascii="Arial" w:hAnsi="Arial" w:cs="Arial"/>
          <w:sz w:val="24"/>
          <w:szCs w:val="24"/>
        </w:rPr>
        <w:t>.</w:t>
      </w:r>
    </w:p>
    <w:p w14:paraId="2A3B4411" w14:textId="77777777" w:rsidR="00562676" w:rsidRPr="00226F76" w:rsidRDefault="00562676" w:rsidP="00AE34D1">
      <w:pPr>
        <w:spacing w:after="0" w:line="360" w:lineRule="auto"/>
        <w:ind w:right="-23"/>
        <w:rPr>
          <w:rFonts w:ascii="Arial" w:hAnsi="Arial" w:cs="Arial"/>
          <w:sz w:val="24"/>
          <w:szCs w:val="24"/>
        </w:rPr>
      </w:pPr>
    </w:p>
    <w:p w14:paraId="594A5964" w14:textId="2A37C59F" w:rsidR="00562676" w:rsidRPr="00F623AD" w:rsidRDefault="00562676" w:rsidP="00AE34D1">
      <w:pPr>
        <w:spacing w:after="0" w:line="360" w:lineRule="auto"/>
        <w:ind w:right="-23"/>
        <w:rPr>
          <w:rFonts w:ascii="Arial" w:hAnsi="Arial" w:cs="Arial"/>
          <w:sz w:val="24"/>
          <w:szCs w:val="24"/>
        </w:rPr>
      </w:pPr>
      <w:r w:rsidRPr="00F623AD">
        <w:rPr>
          <w:rFonts w:ascii="Arial" w:hAnsi="Arial" w:cs="Arial"/>
          <w:sz w:val="24"/>
          <w:szCs w:val="24"/>
        </w:rPr>
        <w:t xml:space="preserve">Since we agreed the last Strategic Equality Plan in 2020, there have been changes that have impacted upon </w:t>
      </w:r>
      <w:r w:rsidR="005D0F96" w:rsidRPr="00F623AD">
        <w:rPr>
          <w:rFonts w:ascii="Arial" w:hAnsi="Arial" w:cs="Arial"/>
          <w:sz w:val="24"/>
          <w:szCs w:val="24"/>
        </w:rPr>
        <w:t xml:space="preserve">our pupils’ </w:t>
      </w:r>
      <w:r w:rsidRPr="00F623AD">
        <w:rPr>
          <w:rFonts w:ascii="Arial" w:hAnsi="Arial" w:cs="Arial"/>
          <w:sz w:val="24"/>
          <w:szCs w:val="24"/>
        </w:rPr>
        <w:t xml:space="preserve">lives including Covid and the cost-of-living crisis. The Welsh Government has published </w:t>
      </w:r>
      <w:r w:rsidR="00954805" w:rsidRPr="00F623AD">
        <w:rPr>
          <w:rFonts w:ascii="Arial" w:hAnsi="Arial" w:cs="Arial"/>
          <w:sz w:val="24"/>
          <w:szCs w:val="24"/>
        </w:rPr>
        <w:t>several</w:t>
      </w:r>
      <w:r w:rsidRPr="00F623AD">
        <w:rPr>
          <w:rFonts w:ascii="Arial" w:hAnsi="Arial" w:cs="Arial"/>
          <w:sz w:val="24"/>
          <w:szCs w:val="24"/>
        </w:rPr>
        <w:t xml:space="preserve"> plans such as the </w:t>
      </w:r>
      <w:hyperlink r:id="rId26" w:history="1">
        <w:r w:rsidR="00D72902" w:rsidRPr="00F623AD">
          <w:rPr>
            <w:rStyle w:val="Hyperlink"/>
            <w:rFonts w:ascii="Arial" w:hAnsi="Arial" w:cs="Arial"/>
            <w:sz w:val="24"/>
            <w:szCs w:val="24"/>
          </w:rPr>
          <w:t>Anti-racist Wales Action Plan</w:t>
        </w:r>
      </w:hyperlink>
      <w:r w:rsidR="00CC62BB" w:rsidRPr="00F623AD">
        <w:rPr>
          <w:rFonts w:ascii="Arial" w:hAnsi="Arial" w:cs="Arial"/>
          <w:sz w:val="24"/>
          <w:szCs w:val="24"/>
        </w:rPr>
        <w:t xml:space="preserve">, </w:t>
      </w:r>
      <w:hyperlink r:id="rId27" w:history="1">
        <w:r w:rsidR="00CC62BB" w:rsidRPr="00F623AD">
          <w:rPr>
            <w:rStyle w:val="Hyperlink"/>
            <w:rFonts w:ascii="Arial" w:hAnsi="Arial" w:cs="Arial"/>
            <w:sz w:val="24"/>
            <w:szCs w:val="24"/>
          </w:rPr>
          <w:t>the LGBTQ+ Action Plan for Wales</w:t>
        </w:r>
      </w:hyperlink>
      <w:r w:rsidR="00F623AD" w:rsidRPr="00F623AD">
        <w:rPr>
          <w:rFonts w:ascii="Arial" w:hAnsi="Arial" w:cs="Arial"/>
          <w:sz w:val="24"/>
          <w:szCs w:val="24"/>
        </w:rPr>
        <w:t xml:space="preserve"> and the</w:t>
      </w:r>
      <w:r w:rsidR="008D55A0" w:rsidRPr="00F623AD">
        <w:rPr>
          <w:rFonts w:ascii="Arial" w:hAnsi="Arial" w:cs="Arial"/>
          <w:sz w:val="24"/>
          <w:szCs w:val="24"/>
        </w:rPr>
        <w:t xml:space="preserve"> </w:t>
      </w:r>
      <w:hyperlink r:id="rId28" w:history="1">
        <w:r w:rsidR="00F716DB" w:rsidRPr="00F623AD">
          <w:rPr>
            <w:rStyle w:val="Hyperlink"/>
            <w:rFonts w:ascii="Arial" w:hAnsi="Arial" w:cs="Arial"/>
            <w:sz w:val="24"/>
            <w:szCs w:val="24"/>
          </w:rPr>
          <w:t>Draft Disabled People’s Rights Plan</w:t>
        </w:r>
      </w:hyperlink>
      <w:r w:rsidR="00F623AD" w:rsidRPr="00F623AD">
        <w:rPr>
          <w:rFonts w:ascii="Arial" w:hAnsi="Arial" w:cs="Arial"/>
          <w:sz w:val="24"/>
          <w:szCs w:val="24"/>
        </w:rPr>
        <w:t>.</w:t>
      </w:r>
      <w:r w:rsidR="00F716DB" w:rsidRPr="00F623AD">
        <w:rPr>
          <w:rFonts w:ascii="Arial" w:hAnsi="Arial" w:cs="Arial"/>
          <w:sz w:val="24"/>
          <w:szCs w:val="24"/>
        </w:rPr>
        <w:t xml:space="preserve"> </w:t>
      </w:r>
      <w:r w:rsidR="00B25F6A" w:rsidRPr="00F623AD">
        <w:rPr>
          <w:rFonts w:ascii="Arial" w:hAnsi="Arial" w:cs="Arial"/>
          <w:sz w:val="24"/>
          <w:szCs w:val="24"/>
        </w:rPr>
        <w:t>There</w:t>
      </w:r>
      <w:r w:rsidRPr="00F623AD">
        <w:rPr>
          <w:rFonts w:ascii="Arial" w:hAnsi="Arial" w:cs="Arial"/>
          <w:sz w:val="24"/>
          <w:szCs w:val="24"/>
        </w:rPr>
        <w:t xml:space="preserve"> is some reflection of these priorities in this </w:t>
      </w:r>
      <w:r w:rsidR="00D90C22" w:rsidRPr="00F623AD">
        <w:rPr>
          <w:rFonts w:ascii="Arial" w:hAnsi="Arial" w:cs="Arial"/>
          <w:sz w:val="24"/>
          <w:szCs w:val="24"/>
        </w:rPr>
        <w:t>Plan</w:t>
      </w:r>
      <w:r w:rsidR="0000767D">
        <w:rPr>
          <w:rFonts w:ascii="Arial" w:hAnsi="Arial" w:cs="Arial"/>
          <w:sz w:val="24"/>
          <w:szCs w:val="24"/>
        </w:rPr>
        <w:t>.</w:t>
      </w:r>
    </w:p>
    <w:p w14:paraId="662F8A40" w14:textId="31ED4E40" w:rsidR="00C72EFF" w:rsidRDefault="00C72EFF" w:rsidP="00C72EFF">
      <w:pPr>
        <w:pStyle w:val="Heading1"/>
      </w:pPr>
      <w:bookmarkStart w:id="14" w:name="_Toc201246038"/>
      <w:r w:rsidRPr="00993E74">
        <w:t xml:space="preserve">Equality </w:t>
      </w:r>
      <w:r w:rsidR="00B9310D">
        <w:t>O</w:t>
      </w:r>
      <w:r w:rsidRPr="00993E74">
        <w:t>bjectives – what we have done</w:t>
      </w:r>
      <w:bookmarkEnd w:id="14"/>
    </w:p>
    <w:p w14:paraId="6453C0BB" w14:textId="77777777" w:rsidR="00C04D8C" w:rsidRPr="00C04D8C" w:rsidRDefault="00C04D8C" w:rsidP="00C04D8C">
      <w:pPr>
        <w:spacing w:before="100" w:beforeAutospacing="1" w:after="100" w:afterAutospacing="1" w:line="240" w:lineRule="auto"/>
        <w:rPr>
          <w:rFonts w:ascii="Arial" w:eastAsia="Times New Roman" w:hAnsi="Arial" w:cs="Arial"/>
          <w:sz w:val="24"/>
          <w:szCs w:val="24"/>
          <w:lang w:eastAsia="en-GB"/>
        </w:rPr>
      </w:pPr>
      <w:r w:rsidRPr="00C04D8C">
        <w:rPr>
          <w:rFonts w:ascii="Arial" w:eastAsia="Times New Roman" w:hAnsi="Arial" w:cs="Arial"/>
          <w:sz w:val="24"/>
          <w:szCs w:val="24"/>
          <w:lang w:eastAsia="en-GB"/>
        </w:rPr>
        <w:t>At Llanfair Primary, we are proud of the progress we have made as a school community in promoting equality, diversity, and inclusion. Our shared vision is rooted in the belief that every child should feel safe, respected, and empowered to achieve their full potential, and this continues to guide our actions and priorities.</w:t>
      </w:r>
    </w:p>
    <w:p w14:paraId="7C15BD97" w14:textId="77777777" w:rsidR="00C04D8C" w:rsidRPr="00C04D8C" w:rsidRDefault="00C04D8C" w:rsidP="00C04D8C">
      <w:pPr>
        <w:spacing w:before="100" w:beforeAutospacing="1" w:after="100" w:afterAutospacing="1" w:line="240" w:lineRule="auto"/>
        <w:rPr>
          <w:rFonts w:ascii="Arial" w:eastAsia="Times New Roman" w:hAnsi="Arial" w:cs="Arial"/>
          <w:sz w:val="24"/>
          <w:szCs w:val="24"/>
          <w:lang w:eastAsia="en-GB"/>
        </w:rPr>
      </w:pPr>
      <w:r w:rsidRPr="00C04D8C">
        <w:rPr>
          <w:rFonts w:ascii="Arial" w:eastAsia="Times New Roman" w:hAnsi="Arial" w:cs="Arial"/>
          <w:sz w:val="24"/>
          <w:szCs w:val="24"/>
          <w:lang w:eastAsia="en-GB"/>
        </w:rPr>
        <w:t>Over the past year, staff have taken part in professional learning on anti-racism. This has helped deepen our collective understanding of how to create inclusive and respectful learning environments. While we have not yet undertaken formal action research, this training has informed our awareness and has begun to shape everyday practice in classrooms and across the wider school community.</w:t>
      </w:r>
    </w:p>
    <w:p w14:paraId="69174D21" w14:textId="77777777" w:rsidR="00C04D8C" w:rsidRPr="00C04D8C" w:rsidRDefault="00C04D8C" w:rsidP="00C04D8C">
      <w:pPr>
        <w:spacing w:before="100" w:beforeAutospacing="1" w:after="100" w:afterAutospacing="1" w:line="240" w:lineRule="auto"/>
        <w:rPr>
          <w:rFonts w:ascii="Arial" w:eastAsia="Times New Roman" w:hAnsi="Arial" w:cs="Arial"/>
          <w:sz w:val="24"/>
          <w:szCs w:val="24"/>
          <w:lang w:eastAsia="en-GB"/>
        </w:rPr>
      </w:pPr>
      <w:r w:rsidRPr="00C04D8C">
        <w:rPr>
          <w:rFonts w:ascii="Arial" w:eastAsia="Times New Roman" w:hAnsi="Arial" w:cs="Arial"/>
          <w:sz w:val="24"/>
          <w:szCs w:val="24"/>
          <w:lang w:eastAsia="en-GB"/>
        </w:rPr>
        <w:t>We remain committed to meeting the needs of all learners, including disabled pupils and those with additional learning needs. Through early identification and effective support, we ensure that barriers to learning are addressed swiftly and sensitively. Individual Development Plans are developed in collaboration with families and external agencies, and staff adapt teaching and learning to ensure accessibility and equity for all pupils.</w:t>
      </w:r>
    </w:p>
    <w:p w14:paraId="3DF6CDD2" w14:textId="77777777" w:rsidR="00C04D8C" w:rsidRPr="00C04D8C" w:rsidRDefault="00C04D8C" w:rsidP="00C04D8C">
      <w:pPr>
        <w:spacing w:before="100" w:beforeAutospacing="1" w:after="100" w:afterAutospacing="1" w:line="240" w:lineRule="auto"/>
        <w:rPr>
          <w:rFonts w:ascii="Arial" w:eastAsia="Times New Roman" w:hAnsi="Arial" w:cs="Arial"/>
          <w:sz w:val="24"/>
          <w:szCs w:val="24"/>
          <w:lang w:eastAsia="en-GB"/>
        </w:rPr>
      </w:pPr>
      <w:r w:rsidRPr="00C04D8C">
        <w:rPr>
          <w:rFonts w:ascii="Arial" w:eastAsia="Times New Roman" w:hAnsi="Arial" w:cs="Arial"/>
          <w:sz w:val="24"/>
          <w:szCs w:val="24"/>
          <w:lang w:eastAsia="en-GB"/>
        </w:rPr>
        <w:t xml:space="preserve">Our commitment to promoting the Welsh language and culture is at the heart of school life. We are currently working towards the </w:t>
      </w:r>
      <w:proofErr w:type="spellStart"/>
      <w:r w:rsidRPr="00C04D8C">
        <w:rPr>
          <w:rFonts w:ascii="Arial" w:eastAsia="Times New Roman" w:hAnsi="Arial" w:cs="Arial"/>
          <w:b/>
          <w:bCs/>
          <w:sz w:val="24"/>
          <w:szCs w:val="24"/>
          <w:lang w:eastAsia="en-GB"/>
        </w:rPr>
        <w:t>Siarter</w:t>
      </w:r>
      <w:proofErr w:type="spellEnd"/>
      <w:r w:rsidRPr="00C04D8C">
        <w:rPr>
          <w:rFonts w:ascii="Arial" w:eastAsia="Times New Roman" w:hAnsi="Arial" w:cs="Arial"/>
          <w:b/>
          <w:bCs/>
          <w:sz w:val="24"/>
          <w:szCs w:val="24"/>
          <w:lang w:eastAsia="en-GB"/>
        </w:rPr>
        <w:t xml:space="preserve"> </w:t>
      </w:r>
      <w:proofErr w:type="spellStart"/>
      <w:r w:rsidRPr="00C04D8C">
        <w:rPr>
          <w:rFonts w:ascii="Arial" w:eastAsia="Times New Roman" w:hAnsi="Arial" w:cs="Arial"/>
          <w:b/>
          <w:bCs/>
          <w:sz w:val="24"/>
          <w:szCs w:val="24"/>
          <w:lang w:eastAsia="en-GB"/>
        </w:rPr>
        <w:t>Iaith</w:t>
      </w:r>
      <w:proofErr w:type="spellEnd"/>
      <w:r w:rsidRPr="00C04D8C">
        <w:rPr>
          <w:rFonts w:ascii="Arial" w:eastAsia="Times New Roman" w:hAnsi="Arial" w:cs="Arial"/>
          <w:b/>
          <w:bCs/>
          <w:sz w:val="24"/>
          <w:szCs w:val="24"/>
          <w:lang w:eastAsia="en-GB"/>
        </w:rPr>
        <w:t xml:space="preserve"> Silver Award</w:t>
      </w:r>
      <w:r w:rsidRPr="00C04D8C">
        <w:rPr>
          <w:rFonts w:ascii="Arial" w:eastAsia="Times New Roman" w:hAnsi="Arial" w:cs="Arial"/>
          <w:sz w:val="24"/>
          <w:szCs w:val="24"/>
          <w:lang w:eastAsia="en-GB"/>
        </w:rPr>
        <w:t xml:space="preserve">, with regular opportunities for pupils to use Welsh across the school day. We celebrate Welsh identity through classroom activities, assemblies, and events such as Eisteddfod, and encourage children to take pride in their language and heritage. We also participate in the </w:t>
      </w:r>
      <w:proofErr w:type="spellStart"/>
      <w:r w:rsidRPr="00C04D8C">
        <w:rPr>
          <w:rFonts w:ascii="Arial" w:eastAsia="Times New Roman" w:hAnsi="Arial" w:cs="Arial"/>
          <w:b/>
          <w:bCs/>
          <w:sz w:val="24"/>
          <w:szCs w:val="24"/>
          <w:lang w:eastAsia="en-GB"/>
        </w:rPr>
        <w:t>Cymraeg</w:t>
      </w:r>
      <w:proofErr w:type="spellEnd"/>
      <w:r w:rsidRPr="00C04D8C">
        <w:rPr>
          <w:rFonts w:ascii="Arial" w:eastAsia="Times New Roman" w:hAnsi="Arial" w:cs="Arial"/>
          <w:b/>
          <w:bCs/>
          <w:sz w:val="24"/>
          <w:szCs w:val="24"/>
          <w:lang w:eastAsia="en-GB"/>
        </w:rPr>
        <w:t xml:space="preserve"> Campus</w:t>
      </w:r>
      <w:r w:rsidRPr="00C04D8C">
        <w:rPr>
          <w:rFonts w:ascii="Arial" w:eastAsia="Times New Roman" w:hAnsi="Arial" w:cs="Arial"/>
          <w:sz w:val="24"/>
          <w:szCs w:val="24"/>
          <w:lang w:eastAsia="en-GB"/>
        </w:rPr>
        <w:t xml:space="preserve"> scheme and are continuing to build a bilingual environment where Welsh is heard, seen, and enjoyed by all members of the school community.</w:t>
      </w:r>
    </w:p>
    <w:p w14:paraId="77DFAB4A" w14:textId="1CB693A3" w:rsidR="00C04D8C" w:rsidRPr="00C04D8C" w:rsidRDefault="00C04D8C" w:rsidP="00C04D8C">
      <w:pPr>
        <w:spacing w:before="100" w:beforeAutospacing="1" w:after="100" w:afterAutospacing="1" w:line="240" w:lineRule="auto"/>
        <w:rPr>
          <w:rFonts w:ascii="Arial" w:eastAsia="Times New Roman" w:hAnsi="Arial" w:cs="Arial"/>
          <w:sz w:val="24"/>
          <w:szCs w:val="24"/>
          <w:lang w:eastAsia="en-GB"/>
        </w:rPr>
      </w:pPr>
      <w:r w:rsidRPr="00C04D8C">
        <w:rPr>
          <w:rFonts w:ascii="Arial" w:eastAsia="Times New Roman" w:hAnsi="Arial" w:cs="Arial"/>
          <w:sz w:val="24"/>
          <w:szCs w:val="24"/>
          <w:lang w:eastAsia="en-GB"/>
        </w:rPr>
        <w:t xml:space="preserve">Looking forward, </w:t>
      </w:r>
      <w:r w:rsidRPr="00C04D8C">
        <w:rPr>
          <w:rFonts w:ascii="Arial" w:eastAsia="Times New Roman" w:hAnsi="Arial" w:cs="Arial"/>
          <w:b/>
          <w:bCs/>
          <w:sz w:val="24"/>
          <w:szCs w:val="24"/>
          <w:lang w:eastAsia="en-GB"/>
        </w:rPr>
        <w:t>Diversity and Equality have been identified as a strategic priority for 2025–2026</w:t>
      </w:r>
      <w:r w:rsidRPr="00C04D8C">
        <w:rPr>
          <w:rFonts w:ascii="Arial" w:eastAsia="Times New Roman" w:hAnsi="Arial" w:cs="Arial"/>
          <w:sz w:val="24"/>
          <w:szCs w:val="24"/>
          <w:lang w:eastAsia="en-GB"/>
        </w:rPr>
        <w:t xml:space="preserve">. This focus will help us to strengthen inclusive practice further, enrich our curriculum with a wider range of perspectives, and ensure all learners feel </w:t>
      </w:r>
      <w:r w:rsidRPr="00C04D8C">
        <w:rPr>
          <w:rFonts w:ascii="Arial" w:eastAsia="Times New Roman" w:hAnsi="Arial" w:cs="Arial"/>
          <w:sz w:val="24"/>
          <w:szCs w:val="24"/>
          <w:lang w:eastAsia="en-GB"/>
        </w:rPr>
        <w:lastRenderedPageBreak/>
        <w:t>represented, supported, and inspired to succeed in a welcoming and nurturing environment.</w:t>
      </w:r>
    </w:p>
    <w:p w14:paraId="39DA833B" w14:textId="1F94A37C" w:rsidR="00951870" w:rsidRDefault="00C4570B" w:rsidP="00226F76">
      <w:pPr>
        <w:pStyle w:val="Heading1"/>
      </w:pPr>
      <w:bookmarkStart w:id="15" w:name="_Toc31195098"/>
      <w:bookmarkStart w:id="16" w:name="_Toc84864024"/>
      <w:bookmarkStart w:id="17" w:name="_Toc201246039"/>
      <w:r w:rsidRPr="00C4570B">
        <w:t>Strategic Equality Objective</w:t>
      </w:r>
      <w:r>
        <w:t>s</w:t>
      </w:r>
      <w:r w:rsidRPr="00C4570B">
        <w:t xml:space="preserve"> </w:t>
      </w:r>
      <w:r w:rsidR="00951870" w:rsidRPr="0058179E">
        <w:t xml:space="preserve">– what we will </w:t>
      </w:r>
      <w:bookmarkEnd w:id="15"/>
      <w:bookmarkEnd w:id="16"/>
      <w:r w:rsidR="00EA5566" w:rsidRPr="0058179E">
        <w:t>do</w:t>
      </w:r>
      <w:bookmarkStart w:id="18" w:name="_Hlk84867109"/>
      <w:bookmarkEnd w:id="17"/>
    </w:p>
    <w:p w14:paraId="438DC55E" w14:textId="08EC2102" w:rsidR="000E76A5" w:rsidRPr="000E76A5" w:rsidRDefault="000E76A5" w:rsidP="000E76A5">
      <w:pPr>
        <w:spacing w:line="360" w:lineRule="auto"/>
        <w:rPr>
          <w:rFonts w:ascii="Arial" w:hAnsi="Arial" w:cs="Arial"/>
          <w:sz w:val="24"/>
          <w:szCs w:val="24"/>
        </w:rPr>
      </w:pPr>
      <w:r w:rsidRPr="000E76A5">
        <w:rPr>
          <w:rFonts w:ascii="Arial" w:hAnsi="Arial" w:cs="Arial"/>
          <w:sz w:val="24"/>
          <w:szCs w:val="24"/>
        </w:rPr>
        <w:t xml:space="preserve">Building on the work that we have already begun, the following </w:t>
      </w:r>
      <w:r w:rsidR="00B53AF2">
        <w:rPr>
          <w:rFonts w:ascii="Arial" w:hAnsi="Arial" w:cs="Arial"/>
          <w:sz w:val="24"/>
          <w:szCs w:val="24"/>
        </w:rPr>
        <w:t xml:space="preserve">two </w:t>
      </w:r>
      <w:r w:rsidRPr="000E76A5">
        <w:rPr>
          <w:rFonts w:ascii="Arial" w:hAnsi="Arial" w:cs="Arial"/>
          <w:sz w:val="24"/>
          <w:szCs w:val="24"/>
        </w:rPr>
        <w:t>objectives will help us to make further progress in creating a fair and inclusive environment for our school community:</w:t>
      </w:r>
    </w:p>
    <w:p w14:paraId="30D98902" w14:textId="2B87A47C" w:rsidR="000E76A5" w:rsidRPr="0080755D" w:rsidRDefault="000E76A5" w:rsidP="0080755D">
      <w:pPr>
        <w:pStyle w:val="ListParagraph"/>
        <w:numPr>
          <w:ilvl w:val="0"/>
          <w:numId w:val="36"/>
        </w:numPr>
        <w:spacing w:line="360" w:lineRule="auto"/>
        <w:rPr>
          <w:rFonts w:ascii="Arial" w:hAnsi="Arial" w:cs="Arial"/>
          <w:sz w:val="24"/>
          <w:szCs w:val="24"/>
        </w:rPr>
      </w:pPr>
      <w:r w:rsidRPr="0080755D">
        <w:rPr>
          <w:rFonts w:ascii="Arial" w:hAnsi="Arial" w:cs="Arial"/>
          <w:sz w:val="24"/>
          <w:szCs w:val="24"/>
        </w:rPr>
        <w:t xml:space="preserve">To create a fair school to learn and work </w:t>
      </w:r>
    </w:p>
    <w:p w14:paraId="2469D936" w14:textId="4AD84EC9" w:rsidR="000E76A5" w:rsidRPr="0080755D" w:rsidRDefault="000E76A5" w:rsidP="0080755D">
      <w:pPr>
        <w:pStyle w:val="ListParagraph"/>
        <w:numPr>
          <w:ilvl w:val="0"/>
          <w:numId w:val="36"/>
        </w:numPr>
        <w:spacing w:line="360" w:lineRule="auto"/>
        <w:rPr>
          <w:rFonts w:ascii="Arial" w:hAnsi="Arial" w:cs="Arial"/>
          <w:sz w:val="24"/>
          <w:szCs w:val="24"/>
        </w:rPr>
      </w:pPr>
      <w:r w:rsidRPr="0080755D">
        <w:rPr>
          <w:rFonts w:ascii="Arial" w:hAnsi="Arial" w:cs="Arial"/>
          <w:sz w:val="24"/>
          <w:szCs w:val="24"/>
        </w:rPr>
        <w:t xml:space="preserve">To give everyone a fairer opportunity for a good start in life </w:t>
      </w:r>
    </w:p>
    <w:p w14:paraId="1495AEAB" w14:textId="0BBEAB09" w:rsidR="000E76A5" w:rsidRDefault="000E76A5" w:rsidP="000E76A5">
      <w:pPr>
        <w:spacing w:line="360" w:lineRule="auto"/>
        <w:rPr>
          <w:rFonts w:ascii="Arial" w:hAnsi="Arial" w:cs="Arial"/>
          <w:sz w:val="24"/>
          <w:szCs w:val="24"/>
        </w:rPr>
      </w:pPr>
      <w:r w:rsidRPr="000E76A5">
        <w:rPr>
          <w:rFonts w:ascii="Arial" w:hAnsi="Arial" w:cs="Arial"/>
          <w:sz w:val="24"/>
          <w:szCs w:val="24"/>
        </w:rPr>
        <w:t>To support these objectives, we aim to complete the following actions.</w:t>
      </w:r>
    </w:p>
    <w:p w14:paraId="5E764EE1" w14:textId="6639A15A" w:rsidR="00C4570B" w:rsidRDefault="00C4570B" w:rsidP="00180CEC">
      <w:pPr>
        <w:spacing w:after="0" w:line="360" w:lineRule="auto"/>
        <w:rPr>
          <w:rFonts w:ascii="Arial" w:hAnsi="Arial" w:cs="Arial"/>
          <w:b/>
          <w:bCs/>
          <w:sz w:val="24"/>
          <w:szCs w:val="24"/>
          <w:u w:val="single"/>
        </w:rPr>
      </w:pPr>
      <w:bookmarkStart w:id="19" w:name="_Hlk200986021"/>
      <w:r w:rsidRPr="00B00016">
        <w:rPr>
          <w:rFonts w:ascii="Arial" w:hAnsi="Arial" w:cs="Arial"/>
          <w:b/>
          <w:bCs/>
          <w:sz w:val="24"/>
          <w:szCs w:val="24"/>
          <w:u w:val="single"/>
        </w:rPr>
        <w:t xml:space="preserve">Strategic Equality Objective </w:t>
      </w:r>
      <w:bookmarkEnd w:id="19"/>
      <w:r w:rsidRPr="00B00016">
        <w:rPr>
          <w:rFonts w:ascii="Arial" w:hAnsi="Arial" w:cs="Arial"/>
          <w:b/>
          <w:bCs/>
          <w:sz w:val="24"/>
          <w:szCs w:val="24"/>
          <w:u w:val="single"/>
        </w:rPr>
        <w:t xml:space="preserve">1: </w:t>
      </w:r>
      <w:r w:rsidRPr="005D693D">
        <w:rPr>
          <w:rFonts w:ascii="Arial" w:hAnsi="Arial" w:cs="Arial"/>
          <w:b/>
          <w:bCs/>
          <w:sz w:val="24"/>
          <w:szCs w:val="24"/>
          <w:u w:val="single"/>
        </w:rPr>
        <w:t>To create a fair school to learn and work</w:t>
      </w:r>
      <w:r w:rsidR="00180CEC">
        <w:rPr>
          <w:rFonts w:ascii="Arial" w:hAnsi="Arial" w:cs="Arial"/>
          <w:b/>
          <w:bCs/>
          <w:sz w:val="24"/>
          <w:szCs w:val="24"/>
          <w:u w:val="single"/>
        </w:rPr>
        <w:t xml:space="preserve"> </w:t>
      </w:r>
    </w:p>
    <w:p w14:paraId="02EEEB82" w14:textId="06888E89" w:rsidR="00C4570B" w:rsidRDefault="00C4570B" w:rsidP="00C4570B">
      <w:pPr>
        <w:spacing w:line="360" w:lineRule="auto"/>
        <w:rPr>
          <w:rFonts w:ascii="Arial" w:hAnsi="Arial" w:cs="Arial"/>
          <w:b/>
          <w:bCs/>
          <w:sz w:val="24"/>
          <w:szCs w:val="24"/>
        </w:rPr>
      </w:pPr>
      <w:r>
        <w:rPr>
          <w:rFonts w:ascii="Arial" w:hAnsi="Arial" w:cs="Arial"/>
          <w:b/>
          <w:bCs/>
          <w:sz w:val="24"/>
          <w:szCs w:val="24"/>
        </w:rPr>
        <w:t>W</w:t>
      </w:r>
      <w:r w:rsidRPr="0026649A">
        <w:rPr>
          <w:rFonts w:ascii="Arial" w:hAnsi="Arial" w:cs="Arial"/>
          <w:b/>
          <w:bCs/>
          <w:sz w:val="24"/>
          <w:szCs w:val="24"/>
        </w:rPr>
        <w:t>hat we will do – our actions</w:t>
      </w:r>
    </w:p>
    <w:p w14:paraId="424F093D" w14:textId="77777777" w:rsidR="00C4570B" w:rsidRPr="00C9009D" w:rsidRDefault="00C4570B" w:rsidP="00C4570B">
      <w:pPr>
        <w:pStyle w:val="ListParagraph"/>
        <w:numPr>
          <w:ilvl w:val="0"/>
          <w:numId w:val="33"/>
        </w:numPr>
        <w:spacing w:after="0" w:line="360" w:lineRule="auto"/>
        <w:rPr>
          <w:rFonts w:ascii="Arial" w:hAnsi="Arial" w:cs="Arial"/>
          <w:sz w:val="24"/>
          <w:szCs w:val="24"/>
        </w:rPr>
      </w:pPr>
      <w:r w:rsidRPr="00C9009D">
        <w:rPr>
          <w:rFonts w:ascii="Arial" w:hAnsi="Arial" w:cs="Arial"/>
          <w:sz w:val="24"/>
          <w:szCs w:val="24"/>
        </w:rPr>
        <w:t>Work with the Council to adopt best practice in inclusive recruitment.</w:t>
      </w:r>
    </w:p>
    <w:p w14:paraId="6D223E93" w14:textId="377C41B3" w:rsidR="00C4570B" w:rsidRDefault="00404D33" w:rsidP="00C4570B">
      <w:pPr>
        <w:pStyle w:val="ListParagraph"/>
        <w:numPr>
          <w:ilvl w:val="0"/>
          <w:numId w:val="33"/>
        </w:numPr>
        <w:spacing w:line="360" w:lineRule="auto"/>
        <w:rPr>
          <w:rFonts w:ascii="Arial" w:hAnsi="Arial" w:cs="Arial"/>
          <w:sz w:val="24"/>
          <w:szCs w:val="24"/>
        </w:rPr>
      </w:pPr>
      <w:r>
        <w:rPr>
          <w:rFonts w:ascii="Arial" w:hAnsi="Arial" w:cs="Arial"/>
          <w:sz w:val="24"/>
          <w:szCs w:val="24"/>
        </w:rPr>
        <w:t>Continue to p</w:t>
      </w:r>
      <w:r w:rsidR="00C4570B" w:rsidRPr="00C9009D">
        <w:rPr>
          <w:rFonts w:ascii="Arial" w:hAnsi="Arial" w:cs="Arial"/>
          <w:sz w:val="24"/>
          <w:szCs w:val="24"/>
        </w:rPr>
        <w:t>romote opportunities to use the Welsh language in the school community.</w:t>
      </w:r>
    </w:p>
    <w:p w14:paraId="041E5387" w14:textId="22AC57B0" w:rsidR="006A10B7" w:rsidRPr="004D6940" w:rsidRDefault="006A10B7" w:rsidP="00C4570B">
      <w:pPr>
        <w:pStyle w:val="ListParagraph"/>
        <w:numPr>
          <w:ilvl w:val="0"/>
          <w:numId w:val="33"/>
        </w:numPr>
        <w:spacing w:line="360" w:lineRule="auto"/>
        <w:rPr>
          <w:rFonts w:ascii="Arial" w:hAnsi="Arial" w:cs="Arial"/>
          <w:sz w:val="24"/>
          <w:szCs w:val="24"/>
        </w:rPr>
      </w:pPr>
      <w:r w:rsidRPr="004D6940">
        <w:rPr>
          <w:rFonts w:ascii="Arial" w:hAnsi="Arial" w:cs="Arial"/>
          <w:sz w:val="24"/>
          <w:szCs w:val="24"/>
        </w:rPr>
        <w:t>Quality teaching and learning which is inclusive and accessible.</w:t>
      </w:r>
    </w:p>
    <w:p w14:paraId="55C7904D" w14:textId="77777777" w:rsidR="00C4570B" w:rsidRPr="000D3609" w:rsidRDefault="00C4570B" w:rsidP="00C4570B">
      <w:pPr>
        <w:pStyle w:val="ListParagraph"/>
        <w:numPr>
          <w:ilvl w:val="0"/>
          <w:numId w:val="33"/>
        </w:numPr>
        <w:spacing w:after="0" w:line="360" w:lineRule="auto"/>
        <w:rPr>
          <w:rFonts w:ascii="Arial" w:hAnsi="Arial" w:cs="Arial"/>
          <w:sz w:val="24"/>
          <w:szCs w:val="24"/>
        </w:rPr>
      </w:pPr>
      <w:r w:rsidRPr="000D3609">
        <w:rPr>
          <w:rFonts w:ascii="Arial" w:hAnsi="Arial" w:cs="Arial"/>
          <w:sz w:val="24"/>
          <w:szCs w:val="24"/>
        </w:rPr>
        <w:t>Ensure school council representation reflects diversity (protected characteristics and socio-economic background)</w:t>
      </w:r>
    </w:p>
    <w:p w14:paraId="63F7C066" w14:textId="77777777" w:rsidR="00C4570B" w:rsidRPr="000D3609" w:rsidRDefault="00C4570B" w:rsidP="00C4570B">
      <w:pPr>
        <w:pStyle w:val="ListParagraph"/>
        <w:numPr>
          <w:ilvl w:val="0"/>
          <w:numId w:val="33"/>
        </w:numPr>
        <w:spacing w:after="0" w:line="360" w:lineRule="auto"/>
        <w:rPr>
          <w:rFonts w:ascii="Arial" w:hAnsi="Arial" w:cs="Arial"/>
          <w:sz w:val="24"/>
          <w:szCs w:val="24"/>
        </w:rPr>
      </w:pPr>
      <w:r w:rsidRPr="000D3609">
        <w:rPr>
          <w:rFonts w:ascii="Arial" w:hAnsi="Arial" w:cs="Arial"/>
          <w:sz w:val="24"/>
          <w:szCs w:val="24"/>
        </w:rPr>
        <w:t>Deliver equality, diversity, and disability professional learning for all staff and governors.</w:t>
      </w:r>
    </w:p>
    <w:p w14:paraId="329CEE82" w14:textId="77777777" w:rsidR="00C4570B" w:rsidRPr="000D3609" w:rsidRDefault="00C4570B" w:rsidP="00C4570B">
      <w:pPr>
        <w:pStyle w:val="ListParagraph"/>
        <w:numPr>
          <w:ilvl w:val="0"/>
          <w:numId w:val="33"/>
        </w:numPr>
        <w:spacing w:after="0" w:line="360" w:lineRule="auto"/>
        <w:rPr>
          <w:rFonts w:ascii="Arial" w:hAnsi="Arial" w:cs="Arial"/>
          <w:sz w:val="24"/>
          <w:szCs w:val="24"/>
        </w:rPr>
      </w:pPr>
      <w:r w:rsidRPr="000D3609">
        <w:rPr>
          <w:rFonts w:ascii="Arial" w:hAnsi="Arial" w:cs="Arial"/>
          <w:sz w:val="24"/>
          <w:szCs w:val="24"/>
        </w:rPr>
        <w:t>Strengthen the role of the Governing Body Equality and Diversity Champion</w:t>
      </w:r>
    </w:p>
    <w:p w14:paraId="4976C8D1" w14:textId="77777777" w:rsidR="00C4570B" w:rsidRPr="000D3609" w:rsidRDefault="00C4570B" w:rsidP="00C4570B">
      <w:pPr>
        <w:pStyle w:val="ListParagraph"/>
        <w:numPr>
          <w:ilvl w:val="0"/>
          <w:numId w:val="33"/>
        </w:numPr>
        <w:spacing w:after="0" w:line="360" w:lineRule="auto"/>
        <w:rPr>
          <w:rFonts w:ascii="Arial" w:hAnsi="Arial" w:cs="Arial"/>
          <w:sz w:val="24"/>
          <w:szCs w:val="24"/>
        </w:rPr>
      </w:pPr>
      <w:r w:rsidRPr="000D3609">
        <w:rPr>
          <w:rFonts w:ascii="Arial" w:hAnsi="Arial" w:cs="Arial"/>
          <w:sz w:val="24"/>
          <w:szCs w:val="24"/>
        </w:rPr>
        <w:t>Communicate with families in plain, easy to understand language, including home languages.</w:t>
      </w:r>
    </w:p>
    <w:p w14:paraId="620F26CD" w14:textId="7440C2B4" w:rsidR="00E833D7" w:rsidRDefault="00C4570B" w:rsidP="00E833D7">
      <w:pPr>
        <w:pStyle w:val="ListParagraph"/>
        <w:numPr>
          <w:ilvl w:val="0"/>
          <w:numId w:val="34"/>
        </w:numPr>
        <w:spacing w:line="360" w:lineRule="auto"/>
        <w:rPr>
          <w:rFonts w:ascii="Arial" w:hAnsi="Arial" w:cs="Arial"/>
          <w:sz w:val="24"/>
          <w:szCs w:val="24"/>
        </w:rPr>
      </w:pPr>
      <w:r w:rsidRPr="00202B56">
        <w:rPr>
          <w:rFonts w:ascii="Arial" w:hAnsi="Arial" w:cs="Arial"/>
          <w:sz w:val="24"/>
          <w:szCs w:val="24"/>
        </w:rPr>
        <w:t>Engage disabled pupils and staff in the development of provision through a rights-based approach.</w:t>
      </w:r>
      <w:r w:rsidR="00E833D7" w:rsidRPr="00E833D7">
        <w:rPr>
          <w:rFonts w:ascii="Arial" w:hAnsi="Arial" w:cs="Arial"/>
          <w:sz w:val="24"/>
          <w:szCs w:val="24"/>
        </w:rPr>
        <w:t xml:space="preserve"> </w:t>
      </w:r>
    </w:p>
    <w:p w14:paraId="6E0278B8" w14:textId="67292E49" w:rsidR="004E1385" w:rsidRPr="004E1385" w:rsidRDefault="004E1385" w:rsidP="004E1385">
      <w:pPr>
        <w:pStyle w:val="ListParagraph"/>
        <w:numPr>
          <w:ilvl w:val="0"/>
          <w:numId w:val="34"/>
        </w:numPr>
        <w:spacing w:line="360" w:lineRule="auto"/>
        <w:rPr>
          <w:rFonts w:ascii="Arial" w:hAnsi="Arial" w:cs="Arial"/>
          <w:sz w:val="24"/>
          <w:szCs w:val="24"/>
        </w:rPr>
      </w:pPr>
      <w:r w:rsidRPr="004E1385">
        <w:rPr>
          <w:rFonts w:ascii="Arial" w:hAnsi="Arial" w:cs="Arial"/>
          <w:sz w:val="24"/>
          <w:szCs w:val="24"/>
        </w:rPr>
        <w:t xml:space="preserve">Undertake our reasonable adjustments duty by taking positive steps to ensure that disabled pupils can fully participate in the education provided by the school, and that they can enjoy the other benefits, </w:t>
      </w:r>
      <w:r w:rsidR="004D6940" w:rsidRPr="004E1385">
        <w:rPr>
          <w:rFonts w:ascii="Arial" w:hAnsi="Arial" w:cs="Arial"/>
          <w:sz w:val="24"/>
          <w:szCs w:val="24"/>
        </w:rPr>
        <w:t>facilities,</w:t>
      </w:r>
      <w:r w:rsidRPr="004E1385">
        <w:rPr>
          <w:rFonts w:ascii="Arial" w:hAnsi="Arial" w:cs="Arial"/>
          <w:sz w:val="24"/>
          <w:szCs w:val="24"/>
        </w:rPr>
        <w:t xml:space="preserve"> and services that the school provides for pupils.</w:t>
      </w:r>
    </w:p>
    <w:p w14:paraId="674C77F0" w14:textId="6B02B60E" w:rsidR="00E833D7" w:rsidRPr="00334B53" w:rsidRDefault="00E833D7" w:rsidP="00E833D7">
      <w:pPr>
        <w:pStyle w:val="ListParagraph"/>
        <w:numPr>
          <w:ilvl w:val="0"/>
          <w:numId w:val="34"/>
        </w:numPr>
        <w:spacing w:after="0" w:line="360" w:lineRule="auto"/>
        <w:rPr>
          <w:rFonts w:ascii="Arial" w:hAnsi="Arial" w:cs="Arial"/>
          <w:sz w:val="24"/>
          <w:szCs w:val="24"/>
        </w:rPr>
      </w:pPr>
      <w:r w:rsidRPr="00334B53">
        <w:rPr>
          <w:rFonts w:ascii="Arial" w:hAnsi="Arial" w:cs="Arial"/>
          <w:sz w:val="24"/>
          <w:szCs w:val="24"/>
        </w:rPr>
        <w:t>Collect and analyse data on bullying/identity-based incidents; refine response strategies.</w:t>
      </w:r>
    </w:p>
    <w:p w14:paraId="7BA231C9" w14:textId="77777777" w:rsidR="00E833D7" w:rsidRDefault="00E833D7" w:rsidP="00E833D7">
      <w:pPr>
        <w:pStyle w:val="ListParagraph"/>
        <w:numPr>
          <w:ilvl w:val="0"/>
          <w:numId w:val="34"/>
        </w:numPr>
        <w:spacing w:line="360" w:lineRule="auto"/>
        <w:rPr>
          <w:rFonts w:ascii="Arial" w:hAnsi="Arial" w:cs="Arial"/>
          <w:sz w:val="24"/>
          <w:szCs w:val="24"/>
        </w:rPr>
      </w:pPr>
      <w:r w:rsidRPr="00334B53">
        <w:rPr>
          <w:rFonts w:ascii="Arial" w:hAnsi="Arial" w:cs="Arial"/>
          <w:sz w:val="24"/>
          <w:szCs w:val="24"/>
        </w:rPr>
        <w:lastRenderedPageBreak/>
        <w:t>Address bullying based on gender identity including recording and reporting incidents.</w:t>
      </w:r>
    </w:p>
    <w:p w14:paraId="664F0270" w14:textId="7399488E" w:rsidR="00C4570B" w:rsidRPr="007F0A87" w:rsidRDefault="00E833D7" w:rsidP="00C550A5">
      <w:pPr>
        <w:pStyle w:val="ListParagraph"/>
        <w:numPr>
          <w:ilvl w:val="0"/>
          <w:numId w:val="33"/>
        </w:numPr>
        <w:spacing w:after="0" w:line="360" w:lineRule="auto"/>
        <w:rPr>
          <w:rFonts w:ascii="Arial" w:hAnsi="Arial" w:cs="Arial"/>
          <w:sz w:val="24"/>
          <w:szCs w:val="24"/>
        </w:rPr>
      </w:pPr>
      <w:r w:rsidRPr="007F0A87">
        <w:rPr>
          <w:rFonts w:ascii="Arial" w:hAnsi="Arial" w:cs="Arial"/>
          <w:sz w:val="24"/>
          <w:szCs w:val="24"/>
        </w:rPr>
        <w:t>Support LGBTQ+ pupils and deal with bullying/identity-based incidents</w:t>
      </w:r>
      <w:r w:rsidR="00D46C78" w:rsidRPr="007F0A87">
        <w:rPr>
          <w:rFonts w:ascii="Arial" w:hAnsi="Arial" w:cs="Arial"/>
          <w:sz w:val="24"/>
          <w:szCs w:val="24"/>
        </w:rPr>
        <w:t xml:space="preserve"> </w:t>
      </w:r>
      <w:r w:rsidR="00C4570B" w:rsidRPr="007F0A87">
        <w:rPr>
          <w:rFonts w:ascii="Arial" w:hAnsi="Arial" w:cs="Arial"/>
          <w:sz w:val="24"/>
          <w:szCs w:val="24"/>
        </w:rPr>
        <w:t>Embed diversity, equity, and inclusion throughout the curriculum.</w:t>
      </w:r>
    </w:p>
    <w:p w14:paraId="44AF2895" w14:textId="59486BE7" w:rsidR="00AC74E2" w:rsidRPr="004D6940" w:rsidRDefault="00C4570B" w:rsidP="007F0A87">
      <w:pPr>
        <w:pStyle w:val="ListParagraph"/>
        <w:numPr>
          <w:ilvl w:val="0"/>
          <w:numId w:val="33"/>
        </w:numPr>
        <w:spacing w:line="360" w:lineRule="auto"/>
        <w:rPr>
          <w:rFonts w:cs="Arial"/>
          <w:b/>
          <w:bCs/>
          <w:strike/>
          <w:sz w:val="24"/>
          <w:szCs w:val="24"/>
        </w:rPr>
      </w:pPr>
      <w:r w:rsidRPr="004D6940">
        <w:rPr>
          <w:rFonts w:ascii="Arial" w:hAnsi="Arial" w:cs="Arial"/>
          <w:sz w:val="24"/>
          <w:szCs w:val="24"/>
        </w:rPr>
        <w:t>Ensure that individual development plans (IDPs) are in place</w:t>
      </w:r>
      <w:r w:rsidR="00FA6F77" w:rsidRPr="004D6940">
        <w:rPr>
          <w:rFonts w:ascii="Arial" w:hAnsi="Arial" w:cs="Arial"/>
          <w:sz w:val="24"/>
          <w:szCs w:val="24"/>
        </w:rPr>
        <w:t>, monitored and kept under review, for pupils with an identified Additional Learning Need.</w:t>
      </w:r>
    </w:p>
    <w:p w14:paraId="2C7F6C3E" w14:textId="3EB653A0" w:rsidR="00C4570B" w:rsidRPr="004D6940" w:rsidRDefault="00C4570B" w:rsidP="009D47B6">
      <w:pPr>
        <w:pStyle w:val="ListParagraph"/>
        <w:numPr>
          <w:ilvl w:val="0"/>
          <w:numId w:val="33"/>
        </w:numPr>
        <w:spacing w:line="360" w:lineRule="auto"/>
        <w:rPr>
          <w:rFonts w:ascii="Arial" w:hAnsi="Arial" w:cs="Arial"/>
          <w:sz w:val="24"/>
          <w:szCs w:val="24"/>
        </w:rPr>
      </w:pPr>
      <w:r w:rsidRPr="004D6940">
        <w:rPr>
          <w:rFonts w:ascii="Arial" w:hAnsi="Arial" w:cs="Arial"/>
          <w:sz w:val="24"/>
          <w:szCs w:val="24"/>
        </w:rPr>
        <w:t xml:space="preserve">Deliver </w:t>
      </w:r>
      <w:r w:rsidR="00785EA0" w:rsidRPr="004D6940">
        <w:rPr>
          <w:rFonts w:ascii="Arial" w:hAnsi="Arial" w:cs="Arial"/>
          <w:sz w:val="24"/>
          <w:szCs w:val="24"/>
        </w:rPr>
        <w:t xml:space="preserve">Violence against women, domestic </w:t>
      </w:r>
      <w:r w:rsidR="004D6940" w:rsidRPr="004D6940">
        <w:rPr>
          <w:rFonts w:ascii="Arial" w:hAnsi="Arial" w:cs="Arial"/>
          <w:sz w:val="24"/>
          <w:szCs w:val="24"/>
        </w:rPr>
        <w:t>abuse,</w:t>
      </w:r>
      <w:r w:rsidR="00785EA0" w:rsidRPr="004D6940">
        <w:rPr>
          <w:rFonts w:ascii="Arial" w:hAnsi="Arial" w:cs="Arial"/>
          <w:sz w:val="24"/>
          <w:szCs w:val="24"/>
        </w:rPr>
        <w:t xml:space="preserve"> and sexual violence (</w:t>
      </w:r>
      <w:r w:rsidRPr="004D6940">
        <w:rPr>
          <w:rFonts w:ascii="Arial" w:hAnsi="Arial" w:cs="Arial"/>
          <w:sz w:val="24"/>
          <w:szCs w:val="24"/>
        </w:rPr>
        <w:t>VAWDASV</w:t>
      </w:r>
      <w:r w:rsidR="00785EA0" w:rsidRPr="004D6940">
        <w:rPr>
          <w:rFonts w:ascii="Arial" w:hAnsi="Arial" w:cs="Arial"/>
          <w:sz w:val="24"/>
          <w:szCs w:val="24"/>
        </w:rPr>
        <w:t>)</w:t>
      </w:r>
      <w:r w:rsidRPr="004D6940">
        <w:rPr>
          <w:rFonts w:ascii="Arial" w:hAnsi="Arial" w:cs="Arial"/>
          <w:sz w:val="24"/>
          <w:szCs w:val="24"/>
        </w:rPr>
        <w:t xml:space="preserve"> training.</w:t>
      </w:r>
    </w:p>
    <w:p w14:paraId="2F6853C7" w14:textId="77777777" w:rsidR="00C4570B" w:rsidRPr="00003FAC" w:rsidRDefault="00C4570B" w:rsidP="009D47B6">
      <w:pPr>
        <w:pStyle w:val="ListParagraph"/>
        <w:numPr>
          <w:ilvl w:val="0"/>
          <w:numId w:val="33"/>
        </w:numPr>
        <w:spacing w:line="360" w:lineRule="auto"/>
        <w:rPr>
          <w:rFonts w:ascii="Arial" w:hAnsi="Arial" w:cs="Arial"/>
          <w:sz w:val="24"/>
          <w:szCs w:val="24"/>
        </w:rPr>
      </w:pPr>
      <w:r w:rsidRPr="00003FAC">
        <w:rPr>
          <w:rFonts w:ascii="Arial" w:hAnsi="Arial" w:cs="Arial"/>
          <w:sz w:val="24"/>
          <w:szCs w:val="24"/>
        </w:rPr>
        <w:t>Actively support and contribute to the Multi-Agency Risk Assessment Conference (MARAC) Domestic Violence board to ensure victims of domestic violence and their children are supported and protected by statutory partners.</w:t>
      </w:r>
    </w:p>
    <w:p w14:paraId="2314AC29" w14:textId="6D2BD4A0" w:rsidR="00003FAC" w:rsidRPr="004D6940" w:rsidRDefault="009D47B6" w:rsidP="00003FAC">
      <w:pPr>
        <w:pStyle w:val="ListParagraph"/>
        <w:numPr>
          <w:ilvl w:val="0"/>
          <w:numId w:val="33"/>
        </w:numPr>
        <w:spacing w:line="360" w:lineRule="auto"/>
        <w:rPr>
          <w:rFonts w:ascii="Arial" w:hAnsi="Arial" w:cs="Arial"/>
          <w:sz w:val="24"/>
          <w:szCs w:val="24"/>
        </w:rPr>
      </w:pPr>
      <w:r w:rsidRPr="004D6940">
        <w:rPr>
          <w:rFonts w:ascii="Arial" w:hAnsi="Arial" w:cs="Arial"/>
          <w:sz w:val="24"/>
          <w:szCs w:val="24"/>
        </w:rPr>
        <w:t>Collaborate with partners to ensure all learners from Year</w:t>
      </w:r>
      <w:r w:rsidR="004D6940" w:rsidRPr="004D6940">
        <w:rPr>
          <w:rFonts w:ascii="Arial" w:hAnsi="Arial" w:cs="Arial"/>
          <w:sz w:val="24"/>
          <w:szCs w:val="24"/>
        </w:rPr>
        <w:t xml:space="preserve"> </w:t>
      </w:r>
      <w:r w:rsidRPr="004D6940">
        <w:rPr>
          <w:rFonts w:ascii="Arial" w:hAnsi="Arial" w:cs="Arial"/>
          <w:sz w:val="24"/>
          <w:szCs w:val="24"/>
        </w:rPr>
        <w:t>11</w:t>
      </w:r>
      <w:r w:rsidR="00FA6F77" w:rsidRPr="004D6940">
        <w:rPr>
          <w:rFonts w:ascii="Arial" w:hAnsi="Arial" w:cs="Arial"/>
          <w:sz w:val="24"/>
          <w:szCs w:val="24"/>
        </w:rPr>
        <w:t xml:space="preserve"> onwards</w:t>
      </w:r>
      <w:r w:rsidRPr="004D6940">
        <w:rPr>
          <w:rFonts w:ascii="Arial" w:hAnsi="Arial" w:cs="Arial"/>
          <w:sz w:val="24"/>
          <w:szCs w:val="24"/>
        </w:rPr>
        <w:t xml:space="preserve"> have a ‘destination’ when leaving statutory school </w:t>
      </w:r>
      <w:r w:rsidR="004D6940" w:rsidRPr="004D6940">
        <w:rPr>
          <w:rFonts w:ascii="Arial" w:hAnsi="Arial" w:cs="Arial"/>
          <w:sz w:val="24"/>
          <w:szCs w:val="24"/>
        </w:rPr>
        <w:t>age.</w:t>
      </w:r>
      <w:r w:rsidRPr="004D6940">
        <w:rPr>
          <w:rFonts w:ascii="Arial" w:hAnsi="Arial" w:cs="Arial"/>
          <w:sz w:val="24"/>
          <w:szCs w:val="24"/>
        </w:rPr>
        <w:t xml:space="preserve"> </w:t>
      </w:r>
    </w:p>
    <w:p w14:paraId="73417DEF" w14:textId="031A7965" w:rsidR="00180CEC" w:rsidRPr="0067479D" w:rsidRDefault="00C4570B" w:rsidP="00180CEC">
      <w:pPr>
        <w:spacing w:after="0" w:line="360" w:lineRule="auto"/>
        <w:rPr>
          <w:rFonts w:ascii="Arial" w:hAnsi="Arial" w:cs="Arial"/>
          <w:b/>
          <w:bCs/>
          <w:sz w:val="24"/>
          <w:szCs w:val="24"/>
          <w:u w:val="single"/>
        </w:rPr>
      </w:pPr>
      <w:r w:rsidRPr="0067479D">
        <w:rPr>
          <w:rFonts w:ascii="Arial" w:hAnsi="Arial" w:cs="Arial"/>
          <w:b/>
          <w:bCs/>
          <w:sz w:val="24"/>
          <w:szCs w:val="24"/>
          <w:u w:val="single"/>
        </w:rPr>
        <w:t xml:space="preserve">Strategic Equality Objective </w:t>
      </w:r>
      <w:r w:rsidR="00E71E11">
        <w:rPr>
          <w:rFonts w:ascii="Arial" w:hAnsi="Arial" w:cs="Arial"/>
          <w:b/>
          <w:bCs/>
          <w:sz w:val="24"/>
          <w:szCs w:val="24"/>
          <w:u w:val="single"/>
        </w:rPr>
        <w:t>2:</w:t>
      </w:r>
      <w:r w:rsidRPr="0067479D">
        <w:rPr>
          <w:rFonts w:ascii="Arial" w:hAnsi="Arial" w:cs="Arial"/>
          <w:b/>
          <w:bCs/>
          <w:sz w:val="24"/>
          <w:szCs w:val="24"/>
          <w:u w:val="single"/>
        </w:rPr>
        <w:t xml:space="preserve"> To give everyone a fairer opportunity for a good start in life</w:t>
      </w:r>
      <w:r w:rsidR="00180CEC" w:rsidRPr="00180CEC">
        <w:rPr>
          <w:rFonts w:ascii="Arial" w:hAnsi="Arial" w:cs="Arial"/>
          <w:b/>
          <w:bCs/>
          <w:sz w:val="24"/>
          <w:szCs w:val="24"/>
          <w:u w:val="single"/>
        </w:rPr>
        <w:t xml:space="preserve"> </w:t>
      </w:r>
    </w:p>
    <w:p w14:paraId="066BBB84" w14:textId="77777777" w:rsidR="00C4570B" w:rsidRDefault="00C4570B" w:rsidP="00C4570B">
      <w:pPr>
        <w:spacing w:line="360" w:lineRule="auto"/>
        <w:rPr>
          <w:rFonts w:ascii="Arial" w:hAnsi="Arial" w:cs="Arial"/>
          <w:b/>
          <w:bCs/>
          <w:sz w:val="24"/>
          <w:szCs w:val="24"/>
        </w:rPr>
      </w:pPr>
      <w:r>
        <w:rPr>
          <w:rFonts w:ascii="Arial" w:hAnsi="Arial" w:cs="Arial"/>
          <w:b/>
          <w:bCs/>
          <w:sz w:val="24"/>
          <w:szCs w:val="24"/>
        </w:rPr>
        <w:t>W</w:t>
      </w:r>
      <w:r w:rsidRPr="0026649A">
        <w:rPr>
          <w:rFonts w:ascii="Arial" w:hAnsi="Arial" w:cs="Arial"/>
          <w:b/>
          <w:bCs/>
          <w:sz w:val="24"/>
          <w:szCs w:val="24"/>
        </w:rPr>
        <w:t>hat we will do – our actions</w:t>
      </w:r>
    </w:p>
    <w:p w14:paraId="62A55A8D" w14:textId="77777777" w:rsidR="00C4570B" w:rsidRPr="00334B53" w:rsidRDefault="00C4570B" w:rsidP="00C4570B">
      <w:pPr>
        <w:pStyle w:val="ListParagraph"/>
        <w:numPr>
          <w:ilvl w:val="0"/>
          <w:numId w:val="34"/>
        </w:numPr>
        <w:spacing w:after="0" w:line="360" w:lineRule="auto"/>
        <w:rPr>
          <w:rFonts w:ascii="Arial" w:hAnsi="Arial" w:cs="Arial"/>
          <w:sz w:val="24"/>
          <w:szCs w:val="24"/>
        </w:rPr>
      </w:pPr>
      <w:r w:rsidRPr="00334B53">
        <w:rPr>
          <w:rFonts w:ascii="Arial" w:hAnsi="Arial" w:cs="Arial"/>
          <w:sz w:val="24"/>
          <w:szCs w:val="24"/>
        </w:rPr>
        <w:t>Improve attainment and attendance of pupils eligible for free school meals (eFSM).</w:t>
      </w:r>
    </w:p>
    <w:p w14:paraId="7C8FBF7E" w14:textId="08CC1127" w:rsidR="00C4570B" w:rsidRPr="00334B53" w:rsidRDefault="00C4570B" w:rsidP="00C4570B">
      <w:pPr>
        <w:pStyle w:val="ListParagraph"/>
        <w:numPr>
          <w:ilvl w:val="0"/>
          <w:numId w:val="34"/>
        </w:numPr>
        <w:spacing w:line="360" w:lineRule="auto"/>
        <w:rPr>
          <w:rFonts w:ascii="Arial" w:hAnsi="Arial" w:cs="Arial"/>
          <w:sz w:val="24"/>
          <w:szCs w:val="24"/>
        </w:rPr>
      </w:pPr>
      <w:r w:rsidRPr="00334B53">
        <w:rPr>
          <w:rFonts w:ascii="Arial" w:hAnsi="Arial" w:cs="Arial"/>
          <w:sz w:val="24"/>
          <w:szCs w:val="24"/>
        </w:rPr>
        <w:t xml:space="preserve">Collect and analyse attendance data for all pupils, identifying any differential gaps between vulnerable groups and work towards minimising these to ensure equity-focused </w:t>
      </w:r>
      <w:r w:rsidR="004D6940" w:rsidRPr="00334B53">
        <w:rPr>
          <w:rFonts w:ascii="Arial" w:hAnsi="Arial" w:cs="Arial"/>
          <w:sz w:val="24"/>
          <w:szCs w:val="24"/>
        </w:rPr>
        <w:t>outcomes.</w:t>
      </w:r>
    </w:p>
    <w:p w14:paraId="457984D3" w14:textId="7CB8DC06" w:rsidR="007D2BE4" w:rsidRPr="00334B53" w:rsidRDefault="007D2BE4" w:rsidP="007D2BE4">
      <w:pPr>
        <w:pStyle w:val="ListParagraph"/>
        <w:numPr>
          <w:ilvl w:val="0"/>
          <w:numId w:val="34"/>
        </w:numPr>
        <w:spacing w:after="0" w:line="360" w:lineRule="auto"/>
        <w:rPr>
          <w:rFonts w:ascii="Arial" w:hAnsi="Arial" w:cs="Arial"/>
          <w:sz w:val="24"/>
          <w:szCs w:val="24"/>
        </w:rPr>
      </w:pPr>
      <w:r w:rsidRPr="00334B53">
        <w:rPr>
          <w:rFonts w:ascii="Arial" w:hAnsi="Arial" w:cs="Arial"/>
          <w:sz w:val="24"/>
          <w:szCs w:val="24"/>
        </w:rPr>
        <w:t xml:space="preserve">Collect and analyse data for incidents resulting in fixed term exclusions and or permanent exclusions to evidence areas of increased concerns and seek suitable multi-agency support and </w:t>
      </w:r>
      <w:r w:rsidR="004D6940" w:rsidRPr="00334B53">
        <w:rPr>
          <w:rFonts w:ascii="Arial" w:hAnsi="Arial" w:cs="Arial"/>
          <w:sz w:val="24"/>
          <w:szCs w:val="24"/>
        </w:rPr>
        <w:t>advice.</w:t>
      </w:r>
    </w:p>
    <w:p w14:paraId="0F9FAC29" w14:textId="3416C19B" w:rsidR="00FA4AF6" w:rsidRPr="00E71E11" w:rsidRDefault="00C4570B" w:rsidP="00C04D8C">
      <w:pPr>
        <w:pStyle w:val="ListParagraph"/>
        <w:numPr>
          <w:ilvl w:val="0"/>
          <w:numId w:val="34"/>
        </w:numPr>
        <w:spacing w:line="360" w:lineRule="auto"/>
        <w:rPr>
          <w:rFonts w:ascii="Arial" w:hAnsi="Arial" w:cs="Arial"/>
          <w:sz w:val="24"/>
          <w:szCs w:val="24"/>
        </w:rPr>
      </w:pPr>
      <w:r w:rsidRPr="00334B53">
        <w:rPr>
          <w:rFonts w:ascii="Arial" w:hAnsi="Arial" w:cs="Arial"/>
          <w:sz w:val="24"/>
          <w:szCs w:val="24"/>
        </w:rPr>
        <w:t xml:space="preserve">Minimise exclusion rates for pupils with protected characteristics and those with socio-economic disadvantage by implementing prevention and support </w:t>
      </w:r>
      <w:r w:rsidR="004D6940" w:rsidRPr="00334B53">
        <w:rPr>
          <w:rFonts w:ascii="Arial" w:hAnsi="Arial" w:cs="Arial"/>
          <w:sz w:val="24"/>
          <w:szCs w:val="24"/>
        </w:rPr>
        <w:t>strategies.</w:t>
      </w:r>
      <w:bookmarkStart w:id="20" w:name="_Hlk200988290"/>
      <w:bookmarkStart w:id="21" w:name="_GoBack"/>
      <w:bookmarkEnd w:id="21"/>
    </w:p>
    <w:bookmarkEnd w:id="20"/>
    <w:p w14:paraId="0243CDA1" w14:textId="0A2EC83D" w:rsidR="00C4570B" w:rsidRPr="00334B53" w:rsidRDefault="00C4570B" w:rsidP="00C4570B">
      <w:pPr>
        <w:pStyle w:val="ListParagraph"/>
        <w:numPr>
          <w:ilvl w:val="0"/>
          <w:numId w:val="34"/>
        </w:numPr>
        <w:spacing w:after="0" w:line="360" w:lineRule="auto"/>
        <w:rPr>
          <w:rFonts w:ascii="Arial" w:hAnsi="Arial" w:cs="Arial"/>
          <w:sz w:val="24"/>
          <w:szCs w:val="24"/>
        </w:rPr>
      </w:pPr>
      <w:r w:rsidRPr="00334B53">
        <w:rPr>
          <w:rFonts w:ascii="Arial" w:hAnsi="Arial" w:cs="Arial"/>
          <w:sz w:val="24"/>
          <w:szCs w:val="24"/>
        </w:rPr>
        <w:t xml:space="preserve">Continue to become more actively anti racist through professional learning using the </w:t>
      </w:r>
      <w:hyperlink r:id="rId29" w:history="1">
        <w:r w:rsidR="00922D20" w:rsidRPr="00617F73">
          <w:rPr>
            <w:rStyle w:val="Hyperlink"/>
            <w:rFonts w:ascii="Arial" w:hAnsi="Arial" w:cs="Arial"/>
            <w:sz w:val="24"/>
            <w:szCs w:val="24"/>
          </w:rPr>
          <w:t>Anti-racist Wales Action Plan</w:t>
        </w:r>
      </w:hyperlink>
      <w:r w:rsidRPr="00334B53">
        <w:rPr>
          <w:rFonts w:ascii="Arial" w:hAnsi="Arial" w:cs="Arial"/>
          <w:sz w:val="24"/>
          <w:szCs w:val="24"/>
        </w:rPr>
        <w:t>.</w:t>
      </w:r>
    </w:p>
    <w:p w14:paraId="73021D5B" w14:textId="77777777" w:rsidR="00C4570B" w:rsidRPr="00334B53" w:rsidRDefault="00C4570B" w:rsidP="00C4570B">
      <w:pPr>
        <w:pStyle w:val="ListParagraph"/>
        <w:numPr>
          <w:ilvl w:val="0"/>
          <w:numId w:val="34"/>
        </w:numPr>
        <w:spacing w:line="360" w:lineRule="auto"/>
        <w:rPr>
          <w:rFonts w:ascii="Arial" w:hAnsi="Arial" w:cs="Arial"/>
          <w:sz w:val="24"/>
          <w:szCs w:val="24"/>
        </w:rPr>
      </w:pPr>
      <w:r w:rsidRPr="00334B53">
        <w:rPr>
          <w:rFonts w:ascii="Arial" w:hAnsi="Arial" w:cs="Arial"/>
          <w:sz w:val="24"/>
          <w:szCs w:val="24"/>
        </w:rPr>
        <w:t>Continue to develop and implement actively inclusive policies (e.g. Anti-Racism, Care Experienced Children)</w:t>
      </w:r>
    </w:p>
    <w:p w14:paraId="154C36E7" w14:textId="14288EFC" w:rsidR="00C4570B" w:rsidRPr="00334B53" w:rsidRDefault="00C4570B" w:rsidP="00C4570B">
      <w:pPr>
        <w:pStyle w:val="ListParagraph"/>
        <w:numPr>
          <w:ilvl w:val="0"/>
          <w:numId w:val="34"/>
        </w:numPr>
        <w:spacing w:after="0" w:line="360" w:lineRule="auto"/>
        <w:rPr>
          <w:rFonts w:ascii="Arial" w:hAnsi="Arial" w:cs="Arial"/>
          <w:sz w:val="24"/>
          <w:szCs w:val="24"/>
        </w:rPr>
      </w:pPr>
      <w:r w:rsidRPr="00334B53">
        <w:rPr>
          <w:rFonts w:ascii="Arial" w:hAnsi="Arial" w:cs="Arial"/>
          <w:sz w:val="24"/>
          <w:szCs w:val="24"/>
        </w:rPr>
        <w:t>Raise awareness of climate change.</w:t>
      </w:r>
    </w:p>
    <w:p w14:paraId="45393C39" w14:textId="71A57770" w:rsidR="002F7444" w:rsidRPr="0058179E" w:rsidRDefault="002F7444" w:rsidP="00954805">
      <w:pPr>
        <w:pStyle w:val="Heading1"/>
        <w:spacing w:line="360" w:lineRule="auto"/>
      </w:pPr>
      <w:bookmarkStart w:id="22" w:name="_Toc84867192"/>
      <w:bookmarkStart w:id="23" w:name="_Toc84867323"/>
      <w:bookmarkStart w:id="24" w:name="_Toc84867348"/>
      <w:bookmarkStart w:id="25" w:name="_Toc201246040"/>
      <w:bookmarkEnd w:id="18"/>
      <w:r w:rsidRPr="00226F76">
        <w:lastRenderedPageBreak/>
        <w:t>M</w:t>
      </w:r>
      <w:r w:rsidR="000A538B" w:rsidRPr="00226F76">
        <w:t>onitoring</w:t>
      </w:r>
      <w:r w:rsidR="000A538B" w:rsidRPr="0058179E">
        <w:t xml:space="preserve"> </w:t>
      </w:r>
      <w:r w:rsidR="00624273" w:rsidRPr="0058179E">
        <w:t>P</w:t>
      </w:r>
      <w:r w:rsidR="000A538B" w:rsidRPr="0058179E">
        <w:t>rogress</w:t>
      </w:r>
      <w:r w:rsidRPr="0058179E">
        <w:t xml:space="preserve"> </w:t>
      </w:r>
      <w:r w:rsidR="00624273" w:rsidRPr="0058179E">
        <w:t>&amp; P</w:t>
      </w:r>
      <w:r w:rsidRPr="0058179E">
        <w:t xml:space="preserve">ublishing </w:t>
      </w:r>
      <w:r w:rsidR="00624273" w:rsidRPr="0058179E">
        <w:t>R</w:t>
      </w:r>
      <w:r w:rsidRPr="0058179E">
        <w:t>esults</w:t>
      </w:r>
      <w:bookmarkEnd w:id="22"/>
      <w:bookmarkEnd w:id="23"/>
      <w:bookmarkEnd w:id="24"/>
      <w:bookmarkEnd w:id="25"/>
      <w:r w:rsidRPr="0058179E">
        <w:t xml:space="preserve"> </w:t>
      </w:r>
    </w:p>
    <w:p w14:paraId="4811F9A0" w14:textId="32F1174F" w:rsidR="002F7444" w:rsidRPr="0058179E" w:rsidRDefault="00312734" w:rsidP="00954805">
      <w:pPr>
        <w:spacing w:after="0" w:line="360" w:lineRule="auto"/>
        <w:ind w:right="-907"/>
        <w:rPr>
          <w:rFonts w:ascii="Arial" w:hAnsi="Arial" w:cs="Arial"/>
          <w:sz w:val="24"/>
          <w:szCs w:val="24"/>
        </w:rPr>
      </w:pPr>
      <w:r w:rsidRPr="00312734">
        <w:rPr>
          <w:rFonts w:ascii="Arial" w:hAnsi="Arial" w:cs="Arial"/>
          <w:sz w:val="24"/>
          <w:szCs w:val="24"/>
        </w:rPr>
        <w:t>Our School will continue to check on progress towards meeting our equality objectives and report on this each year to the Governing Body in our annual equality monitoring report</w:t>
      </w:r>
      <w:r w:rsidR="004D6940" w:rsidRPr="00312734">
        <w:rPr>
          <w:rFonts w:ascii="Arial" w:hAnsi="Arial" w:cs="Arial"/>
          <w:sz w:val="24"/>
          <w:szCs w:val="24"/>
        </w:rPr>
        <w:t xml:space="preserve">. </w:t>
      </w:r>
      <w:r w:rsidRPr="00312734">
        <w:rPr>
          <w:rFonts w:ascii="Arial" w:hAnsi="Arial" w:cs="Arial"/>
          <w:sz w:val="24"/>
          <w:szCs w:val="24"/>
        </w:rPr>
        <w:t xml:space="preserve">This report will be published on our website and includes milestones and an assessment of the effectiveness of the steps we are taking to meet our equality objectives. </w:t>
      </w:r>
    </w:p>
    <w:p w14:paraId="2ECCD4D6" w14:textId="31B10BD8" w:rsidR="00827A79" w:rsidRPr="00D70E4D" w:rsidRDefault="00827A79" w:rsidP="00D70E4D">
      <w:pPr>
        <w:pStyle w:val="Heading1"/>
      </w:pPr>
      <w:bookmarkStart w:id="26" w:name="_Toc84867193"/>
      <w:bookmarkStart w:id="27" w:name="_Toc84867349"/>
      <w:bookmarkStart w:id="28" w:name="_Toc201246041"/>
      <w:bookmarkStart w:id="29" w:name="_Hlk86155059"/>
      <w:r w:rsidRPr="00D70E4D">
        <w:t xml:space="preserve">For </w:t>
      </w:r>
      <w:r w:rsidR="00BF6878" w:rsidRPr="00D70E4D">
        <w:t>M</w:t>
      </w:r>
      <w:r w:rsidRPr="00D70E4D">
        <w:t xml:space="preserve">ore </w:t>
      </w:r>
      <w:r w:rsidR="00BF6878" w:rsidRPr="00D70E4D">
        <w:t>I</w:t>
      </w:r>
      <w:r w:rsidRPr="00D70E4D">
        <w:t>nf</w:t>
      </w:r>
      <w:r w:rsidR="00F70B74" w:rsidRPr="00D70E4D">
        <w:t>ormation</w:t>
      </w:r>
      <w:bookmarkEnd w:id="26"/>
      <w:bookmarkEnd w:id="27"/>
      <w:bookmarkEnd w:id="28"/>
    </w:p>
    <w:p w14:paraId="43317A85" w14:textId="24629B23" w:rsidR="00680FE4" w:rsidRPr="0058179E" w:rsidRDefault="00B02859" w:rsidP="00680FE4">
      <w:pPr>
        <w:spacing w:after="0" w:line="360" w:lineRule="auto"/>
        <w:rPr>
          <w:rFonts w:ascii="Arial" w:hAnsi="Arial" w:cs="Arial"/>
          <w:sz w:val="24"/>
          <w:szCs w:val="24"/>
        </w:rPr>
      </w:pPr>
      <w:r w:rsidRPr="0058179E">
        <w:rPr>
          <w:rFonts w:ascii="Arial" w:hAnsi="Arial" w:cs="Arial"/>
          <w:b/>
          <w:sz w:val="28"/>
          <w:szCs w:val="28"/>
        </w:rPr>
        <w:t>Visit our website</w:t>
      </w:r>
      <w:r w:rsidR="00680FE4">
        <w:rPr>
          <w:rFonts w:ascii="Arial" w:hAnsi="Arial" w:cs="Arial"/>
          <w:b/>
          <w:sz w:val="28"/>
          <w:szCs w:val="28"/>
        </w:rPr>
        <w:t xml:space="preserve"> </w:t>
      </w:r>
      <w:r w:rsidR="00C04D8C" w:rsidRPr="00C04D8C">
        <w:rPr>
          <w:rFonts w:ascii="Arial" w:hAnsi="Arial" w:cs="Arial"/>
        </w:rPr>
        <w:t>llafairps.com</w:t>
      </w:r>
    </w:p>
    <w:p w14:paraId="6C66DD61" w14:textId="37627351" w:rsidR="00CC58BE" w:rsidRDefault="00B02859" w:rsidP="00AA4C5B">
      <w:pPr>
        <w:spacing w:line="360" w:lineRule="auto"/>
        <w:rPr>
          <w:rFonts w:ascii="Arial" w:hAnsi="Arial" w:cs="Arial"/>
          <w:sz w:val="24"/>
          <w:szCs w:val="24"/>
        </w:rPr>
      </w:pPr>
      <w:r w:rsidRPr="0058179E">
        <w:rPr>
          <w:rFonts w:ascii="Arial" w:hAnsi="Arial" w:cs="Arial"/>
          <w:sz w:val="24"/>
          <w:szCs w:val="24"/>
        </w:rPr>
        <w:t>If you have a query</w:t>
      </w:r>
      <w:r w:rsidR="009D6778" w:rsidRPr="0058179E">
        <w:rPr>
          <w:rFonts w:ascii="Arial" w:hAnsi="Arial" w:cs="Arial"/>
          <w:sz w:val="24"/>
          <w:szCs w:val="24"/>
        </w:rPr>
        <w:t>,</w:t>
      </w:r>
      <w:r w:rsidRPr="0058179E">
        <w:rPr>
          <w:rFonts w:ascii="Arial" w:hAnsi="Arial" w:cs="Arial"/>
          <w:sz w:val="24"/>
          <w:szCs w:val="24"/>
        </w:rPr>
        <w:t xml:space="preserve"> please contact us</w:t>
      </w:r>
      <w:r w:rsidR="001E00C1" w:rsidRPr="0058179E">
        <w:rPr>
          <w:rFonts w:ascii="Arial" w:hAnsi="Arial" w:cs="Arial"/>
          <w:sz w:val="24"/>
          <w:szCs w:val="24"/>
        </w:rPr>
        <w:t>:</w:t>
      </w:r>
      <w:r w:rsidR="00AA4C5B">
        <w:rPr>
          <w:rFonts w:ascii="Arial" w:hAnsi="Arial" w:cs="Arial"/>
          <w:sz w:val="24"/>
          <w:szCs w:val="24"/>
        </w:rPr>
        <w:t xml:space="preserve"> </w:t>
      </w:r>
    </w:p>
    <w:p w14:paraId="20558B43" w14:textId="4AD8CDF6" w:rsidR="00B02859" w:rsidRPr="00C04D8C" w:rsidRDefault="006D1266" w:rsidP="00AA4C5B">
      <w:pPr>
        <w:spacing w:line="360" w:lineRule="auto"/>
        <w:rPr>
          <w:rFonts w:ascii="Arial" w:hAnsi="Arial" w:cs="Arial"/>
          <w:sz w:val="24"/>
          <w:szCs w:val="24"/>
        </w:rPr>
      </w:pPr>
      <w:hyperlink r:id="rId30" w:history="1">
        <w:r w:rsidR="00C04D8C" w:rsidRPr="00E85DF2">
          <w:rPr>
            <w:rStyle w:val="Hyperlink"/>
            <w:rFonts w:ascii="Arial" w:hAnsi="Arial" w:cs="Arial"/>
            <w:sz w:val="24"/>
            <w:szCs w:val="24"/>
          </w:rPr>
          <w:t>office@llanfairps.com</w:t>
        </w:r>
      </w:hyperlink>
      <w:r w:rsidR="00C04D8C">
        <w:rPr>
          <w:rFonts w:ascii="Arial" w:hAnsi="Arial" w:cs="Arial"/>
          <w:sz w:val="24"/>
          <w:szCs w:val="24"/>
        </w:rPr>
        <w:t xml:space="preserve"> Telephone number: 01446 772245</w:t>
      </w:r>
    </w:p>
    <w:p w14:paraId="2680C800" w14:textId="3D9EEB1A" w:rsidR="00AC74E2" w:rsidRDefault="00AC74E2" w:rsidP="00AC74E2">
      <w:pPr>
        <w:pStyle w:val="Heading1"/>
      </w:pPr>
      <w:bookmarkStart w:id="30" w:name="_Toc201246042"/>
      <w:r w:rsidRPr="00AC74E2">
        <w:t>Useful Links</w:t>
      </w:r>
      <w:bookmarkEnd w:id="30"/>
    </w:p>
    <w:p w14:paraId="1841FE28" w14:textId="77777777" w:rsidR="00AC74E2" w:rsidRPr="00194A49" w:rsidRDefault="006D1266" w:rsidP="00AC74E2">
      <w:pPr>
        <w:spacing w:line="360" w:lineRule="auto"/>
        <w:rPr>
          <w:rFonts w:ascii="Arial" w:hAnsi="Arial" w:cs="Arial"/>
          <w:sz w:val="24"/>
          <w:szCs w:val="24"/>
        </w:rPr>
      </w:pPr>
      <w:hyperlink r:id="rId31" w:history="1">
        <w:r w:rsidR="00AC74E2" w:rsidRPr="00194A49">
          <w:rPr>
            <w:rStyle w:val="Hyperlink"/>
            <w:rFonts w:ascii="Arial" w:hAnsi="Arial" w:cs="Arial"/>
            <w:sz w:val="24"/>
            <w:szCs w:val="24"/>
          </w:rPr>
          <w:t>Additional Learning Needs Code</w:t>
        </w:r>
      </w:hyperlink>
    </w:p>
    <w:p w14:paraId="592CB056" w14:textId="77777777" w:rsidR="00AC74E2" w:rsidRDefault="006D1266" w:rsidP="00AC74E2">
      <w:pPr>
        <w:spacing w:line="360" w:lineRule="auto"/>
        <w:rPr>
          <w:rFonts w:ascii="Arial" w:hAnsi="Arial" w:cs="Arial"/>
          <w:sz w:val="24"/>
          <w:szCs w:val="24"/>
        </w:rPr>
      </w:pPr>
      <w:hyperlink r:id="rId32" w:history="1">
        <w:r w:rsidR="00AC74E2" w:rsidRPr="00194A49">
          <w:rPr>
            <w:rStyle w:val="Hyperlink"/>
            <w:rFonts w:ascii="Arial" w:hAnsi="Arial" w:cs="Arial"/>
            <w:sz w:val="24"/>
            <w:szCs w:val="24"/>
          </w:rPr>
          <w:t>Anti-racist Wales Action Plan</w:t>
        </w:r>
      </w:hyperlink>
    </w:p>
    <w:p w14:paraId="6BC242C3" w14:textId="79CACDA9" w:rsidR="00194A49" w:rsidRPr="00194A49" w:rsidRDefault="006D1266" w:rsidP="00AC74E2">
      <w:pPr>
        <w:spacing w:line="360" w:lineRule="auto"/>
        <w:rPr>
          <w:rFonts w:ascii="Arial" w:hAnsi="Arial" w:cs="Arial"/>
          <w:sz w:val="24"/>
          <w:szCs w:val="24"/>
        </w:rPr>
      </w:pPr>
      <w:hyperlink r:id="rId33" w:history="1">
        <w:r w:rsidR="00194A49" w:rsidRPr="00F623AD">
          <w:rPr>
            <w:rStyle w:val="Hyperlink"/>
            <w:rFonts w:ascii="Arial" w:hAnsi="Arial" w:cs="Arial"/>
            <w:sz w:val="24"/>
            <w:szCs w:val="24"/>
          </w:rPr>
          <w:t>Draft Disabled People’s Rights Plan</w:t>
        </w:r>
      </w:hyperlink>
    </w:p>
    <w:p w14:paraId="7D5103B8" w14:textId="77777777" w:rsidR="00E45C6A" w:rsidRDefault="006D1266" w:rsidP="00AC74E2">
      <w:pPr>
        <w:spacing w:line="360" w:lineRule="auto"/>
        <w:rPr>
          <w:rStyle w:val="Hyperlink"/>
          <w:rFonts w:ascii="Arial" w:hAnsi="Arial" w:cs="Arial"/>
          <w:sz w:val="24"/>
          <w:szCs w:val="24"/>
        </w:rPr>
      </w:pPr>
      <w:hyperlink r:id="rId34" w:anchor="overview" w:history="1">
        <w:r w:rsidR="00E45C6A" w:rsidRPr="00226F76">
          <w:rPr>
            <w:rStyle w:val="Hyperlink"/>
            <w:rFonts w:ascii="Arial" w:hAnsi="Arial" w:cs="Arial"/>
            <w:sz w:val="24"/>
            <w:szCs w:val="24"/>
          </w:rPr>
          <w:t>Equality Act 2010</w:t>
        </w:r>
      </w:hyperlink>
      <w:r w:rsidR="00E45C6A">
        <w:rPr>
          <w:rStyle w:val="Hyperlink"/>
          <w:rFonts w:ascii="Arial" w:hAnsi="Arial" w:cs="Arial"/>
          <w:sz w:val="24"/>
          <w:szCs w:val="24"/>
        </w:rPr>
        <w:t xml:space="preserve"> </w:t>
      </w:r>
    </w:p>
    <w:p w14:paraId="01E5B716" w14:textId="6B1AC6FF" w:rsidR="007F0A87" w:rsidRPr="00194A49" w:rsidRDefault="006D1266" w:rsidP="00AC74E2">
      <w:pPr>
        <w:spacing w:line="360" w:lineRule="auto"/>
        <w:rPr>
          <w:rFonts w:ascii="Arial" w:hAnsi="Arial" w:cs="Arial"/>
          <w:sz w:val="24"/>
          <w:szCs w:val="24"/>
        </w:rPr>
      </w:pPr>
      <w:hyperlink r:id="rId35" w:history="1">
        <w:r w:rsidR="007F0A87" w:rsidRPr="00194A49">
          <w:rPr>
            <w:rStyle w:val="Hyperlink"/>
            <w:rFonts w:ascii="Arial" w:hAnsi="Arial" w:cs="Arial"/>
            <w:sz w:val="24"/>
            <w:szCs w:val="24"/>
          </w:rPr>
          <w:t>LGBTQ+ Action Plan for Wales</w:t>
        </w:r>
      </w:hyperlink>
    </w:p>
    <w:p w14:paraId="026379E5" w14:textId="77777777" w:rsidR="00E45C6A" w:rsidRDefault="006D1266" w:rsidP="00AC74E2">
      <w:pPr>
        <w:spacing w:line="360" w:lineRule="auto"/>
      </w:pPr>
      <w:hyperlink r:id="rId36" w:history="1">
        <w:r w:rsidR="00E45C6A">
          <w:rPr>
            <w:rStyle w:val="Hyperlink"/>
            <w:rFonts w:ascii="Arial" w:hAnsi="Arial" w:cs="Arial"/>
            <w:sz w:val="24"/>
            <w:szCs w:val="24"/>
          </w:rPr>
          <w:t xml:space="preserve">Public Sector Equality Duty </w:t>
        </w:r>
      </w:hyperlink>
      <w:r w:rsidR="00E45C6A" w:rsidRPr="00363E53">
        <w:rPr>
          <w:rFonts w:ascii="Arial" w:hAnsi="Arial" w:cs="Arial"/>
          <w:sz w:val="24"/>
          <w:szCs w:val="24"/>
        </w:rPr>
        <w:t xml:space="preserve">and the </w:t>
      </w:r>
      <w:hyperlink r:id="rId37" w:history="1">
        <w:r w:rsidR="00E45C6A" w:rsidRPr="00226F76">
          <w:rPr>
            <w:rStyle w:val="Hyperlink"/>
            <w:rFonts w:ascii="Arial" w:hAnsi="Arial" w:cs="Arial"/>
            <w:sz w:val="24"/>
            <w:szCs w:val="24"/>
          </w:rPr>
          <w:t>specific duties for Wales</w:t>
        </w:r>
      </w:hyperlink>
    </w:p>
    <w:p w14:paraId="20D15044" w14:textId="72AA17E4" w:rsidR="00AC74E2" w:rsidRPr="00194A49" w:rsidRDefault="006D1266" w:rsidP="00AC74E2">
      <w:pPr>
        <w:spacing w:line="360" w:lineRule="auto"/>
        <w:rPr>
          <w:rFonts w:ascii="Arial" w:hAnsi="Arial" w:cs="Arial"/>
          <w:sz w:val="24"/>
          <w:szCs w:val="24"/>
        </w:rPr>
      </w:pPr>
      <w:hyperlink r:id="rId38" w:history="1">
        <w:r w:rsidR="00AC74E2" w:rsidRPr="00194A49">
          <w:rPr>
            <w:rStyle w:val="Hyperlink"/>
            <w:rFonts w:ascii="Arial" w:hAnsi="Arial" w:cs="Arial"/>
            <w:sz w:val="24"/>
            <w:szCs w:val="24"/>
          </w:rPr>
          <w:t xml:space="preserve">Refugee and asylum seeker plan </w:t>
        </w:r>
      </w:hyperlink>
    </w:p>
    <w:p w14:paraId="70237F3E" w14:textId="148DD92D" w:rsidR="00AC74E2" w:rsidRDefault="006D1266" w:rsidP="00AC74E2">
      <w:pPr>
        <w:spacing w:line="360" w:lineRule="auto"/>
      </w:pPr>
      <w:hyperlink r:id="rId39" w:history="1">
        <w:r w:rsidR="00AC74E2" w:rsidRPr="00194A49">
          <w:rPr>
            <w:rStyle w:val="Hyperlink"/>
            <w:rFonts w:ascii="Arial" w:hAnsi="Arial" w:cs="Arial"/>
            <w:sz w:val="24"/>
            <w:szCs w:val="24"/>
          </w:rPr>
          <w:t xml:space="preserve">School of Sanctuary </w:t>
        </w:r>
      </w:hyperlink>
    </w:p>
    <w:p w14:paraId="4F35563E" w14:textId="4C3A5925" w:rsidR="000A4CFC" w:rsidRPr="00194A49" w:rsidRDefault="006D1266" w:rsidP="00AC74E2">
      <w:pPr>
        <w:spacing w:line="360" w:lineRule="auto"/>
        <w:rPr>
          <w:rFonts w:ascii="Arial" w:hAnsi="Arial" w:cs="Arial"/>
          <w:sz w:val="24"/>
          <w:szCs w:val="24"/>
        </w:rPr>
      </w:pPr>
      <w:hyperlink r:id="rId40" w:anchor="42136" w:history="1">
        <w:r w:rsidR="000A4CFC">
          <w:rPr>
            <w:rStyle w:val="Hyperlink"/>
            <w:rFonts w:ascii="Arial" w:hAnsi="Arial" w:cs="Arial"/>
            <w:sz w:val="24"/>
            <w:szCs w:val="24"/>
          </w:rPr>
          <w:t>Socio-economic Duty</w:t>
        </w:r>
      </w:hyperlink>
    </w:p>
    <w:p w14:paraId="45DAC26D" w14:textId="3F504F34" w:rsidR="00194A49" w:rsidRDefault="006D1266" w:rsidP="00AC74E2">
      <w:pPr>
        <w:spacing w:line="360" w:lineRule="auto"/>
        <w:rPr>
          <w:rFonts w:ascii="Arial" w:hAnsi="Arial" w:cs="Arial"/>
          <w:sz w:val="24"/>
          <w:szCs w:val="24"/>
        </w:rPr>
      </w:pPr>
      <w:hyperlink r:id="rId41" w:history="1">
        <w:r w:rsidR="00194A49" w:rsidRPr="00194A49">
          <w:rPr>
            <w:rStyle w:val="Hyperlink"/>
            <w:rFonts w:ascii="Arial" w:hAnsi="Arial" w:cs="Arial"/>
            <w:sz w:val="24"/>
            <w:szCs w:val="24"/>
          </w:rPr>
          <w:t xml:space="preserve">Violence against women, domestic </w:t>
        </w:r>
        <w:r w:rsidR="004D6940" w:rsidRPr="00194A49">
          <w:rPr>
            <w:rStyle w:val="Hyperlink"/>
            <w:rFonts w:ascii="Arial" w:hAnsi="Arial" w:cs="Arial"/>
            <w:sz w:val="24"/>
            <w:szCs w:val="24"/>
          </w:rPr>
          <w:t>abuse,</w:t>
        </w:r>
        <w:r w:rsidR="00194A49" w:rsidRPr="00194A49">
          <w:rPr>
            <w:rStyle w:val="Hyperlink"/>
            <w:rFonts w:ascii="Arial" w:hAnsi="Arial" w:cs="Arial"/>
            <w:sz w:val="24"/>
            <w:szCs w:val="24"/>
          </w:rPr>
          <w:t xml:space="preserve"> and sexual violence </w:t>
        </w:r>
      </w:hyperlink>
    </w:p>
    <w:p w14:paraId="7D4A141C" w14:textId="77777777" w:rsidR="00E45C6A" w:rsidRDefault="006D1266" w:rsidP="00E45C6A">
      <w:pPr>
        <w:spacing w:line="360" w:lineRule="auto"/>
        <w:rPr>
          <w:rFonts w:ascii="Arial" w:hAnsi="Arial" w:cs="Arial"/>
          <w:sz w:val="24"/>
          <w:szCs w:val="24"/>
        </w:rPr>
      </w:pPr>
      <w:hyperlink r:id="rId42" w:history="1">
        <w:r w:rsidR="00E45C6A" w:rsidRPr="00226F76">
          <w:rPr>
            <w:rStyle w:val="Hyperlink"/>
            <w:rFonts w:ascii="Arial" w:hAnsi="Arial" w:cs="Arial"/>
            <w:sz w:val="24"/>
            <w:szCs w:val="24"/>
          </w:rPr>
          <w:t>Well-being of Future Generations Act</w:t>
        </w:r>
      </w:hyperlink>
    </w:p>
    <w:p w14:paraId="72D0FCD3" w14:textId="56801DD1" w:rsidR="00E45C6A" w:rsidRDefault="006D1266" w:rsidP="00AC74E2">
      <w:pPr>
        <w:spacing w:line="360" w:lineRule="auto"/>
        <w:rPr>
          <w:rFonts w:ascii="Arial" w:hAnsi="Arial" w:cs="Arial"/>
          <w:sz w:val="24"/>
          <w:szCs w:val="24"/>
        </w:rPr>
      </w:pPr>
      <w:hyperlink r:id="rId43" w:history="1">
        <w:r w:rsidR="00E45C6A" w:rsidRPr="00C8655F">
          <w:rPr>
            <w:rStyle w:val="Hyperlink"/>
            <w:rFonts w:ascii="Arial" w:hAnsi="Arial" w:cs="Arial"/>
            <w:sz w:val="24"/>
            <w:szCs w:val="24"/>
          </w:rPr>
          <w:t>Welsh Language Promotion Strategy 2022 - 2027</w:t>
        </w:r>
      </w:hyperlink>
    </w:p>
    <w:p w14:paraId="2B85A347" w14:textId="62BCB8F7" w:rsidR="00AC74E2" w:rsidRPr="004D6940" w:rsidRDefault="006D1266" w:rsidP="004D6940">
      <w:pPr>
        <w:spacing w:line="360" w:lineRule="auto"/>
        <w:rPr>
          <w:rFonts w:ascii="Arial" w:hAnsi="Arial" w:cs="Arial"/>
          <w:sz w:val="24"/>
          <w:szCs w:val="24"/>
        </w:rPr>
      </w:pPr>
      <w:hyperlink r:id="rId44" w:history="1">
        <w:r w:rsidR="00194A49" w:rsidRPr="00194A49">
          <w:rPr>
            <w:rStyle w:val="Hyperlink"/>
            <w:rFonts w:ascii="Arial" w:hAnsi="Arial" w:cs="Arial"/>
            <w:sz w:val="24"/>
            <w:szCs w:val="24"/>
          </w:rPr>
          <w:t>Youth Engagement and Progression Framework</w:t>
        </w:r>
      </w:hyperlink>
      <w:bookmarkEnd w:id="29"/>
    </w:p>
    <w:sectPr w:rsidR="00AC74E2" w:rsidRPr="004D6940" w:rsidSect="00DE1B56">
      <w:footerReference w:type="first" r:id="rId45"/>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4B60C" w14:textId="77777777" w:rsidR="006D1266" w:rsidRDefault="006D1266" w:rsidP="0066653B">
      <w:pPr>
        <w:spacing w:after="0" w:line="240" w:lineRule="auto"/>
      </w:pPr>
      <w:r>
        <w:separator/>
      </w:r>
    </w:p>
  </w:endnote>
  <w:endnote w:type="continuationSeparator" w:id="0">
    <w:p w14:paraId="0175CB41" w14:textId="77777777" w:rsidR="006D1266" w:rsidRDefault="006D1266" w:rsidP="0066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1392F" w14:textId="77777777" w:rsidR="001636E8" w:rsidRDefault="00163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31593"/>
      <w:docPartObj>
        <w:docPartGallery w:val="Page Numbers (Bottom of Page)"/>
        <w:docPartUnique/>
      </w:docPartObj>
    </w:sdtPr>
    <w:sdtEndPr>
      <w:rPr>
        <w:noProof/>
      </w:rPr>
    </w:sdtEndPr>
    <w:sdtContent>
      <w:p w14:paraId="69499AE9" w14:textId="7DDBF8E0" w:rsidR="002B2DCB" w:rsidRDefault="002B2D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3985F6" w14:textId="77777777" w:rsidR="0037092F" w:rsidRDefault="00370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14918" w14:textId="1267B26F" w:rsidR="0037092F" w:rsidRDefault="0037092F">
    <w:pPr>
      <w:pStyle w:val="Footer"/>
      <w:jc w:val="center"/>
      <w:rPr>
        <w:caps/>
        <w:noProof/>
        <w:color w:val="4F81BD" w:themeColor="accent1"/>
      </w:rPr>
    </w:pPr>
  </w:p>
  <w:p w14:paraId="6E2773C5" w14:textId="77777777" w:rsidR="0037092F" w:rsidRDefault="003709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6D11" w14:textId="77777777" w:rsidR="0037092F" w:rsidRPr="00AC53BE" w:rsidRDefault="0037092F" w:rsidP="00AC53BE">
    <w:pPr>
      <w:pStyle w:val="Footer"/>
      <w:tabs>
        <w:tab w:val="center" w:pos="4666"/>
        <w:tab w:val="left" w:pos="5985"/>
      </w:tabs>
      <w:rPr>
        <w:caps/>
        <w:noProof/>
      </w:rPr>
    </w:pPr>
    <w:r>
      <w:rPr>
        <w:caps/>
      </w:rPr>
      <w:tab/>
    </w:r>
    <w:r>
      <w:rPr>
        <w:caps/>
      </w:rPr>
      <w:tab/>
    </w:r>
    <w:r w:rsidRPr="00AC53BE">
      <w:rPr>
        <w:caps/>
      </w:rPr>
      <w:fldChar w:fldCharType="begin"/>
    </w:r>
    <w:r w:rsidRPr="00AC53BE">
      <w:rPr>
        <w:caps/>
      </w:rPr>
      <w:instrText xml:space="preserve"> PAGE   \* MERGEFORMAT </w:instrText>
    </w:r>
    <w:r w:rsidRPr="00AC53BE">
      <w:rPr>
        <w:caps/>
      </w:rPr>
      <w:fldChar w:fldCharType="separate"/>
    </w:r>
    <w:r w:rsidRPr="00AC53BE">
      <w:rPr>
        <w:caps/>
        <w:noProof/>
      </w:rPr>
      <w:t>2</w:t>
    </w:r>
    <w:r w:rsidRPr="00AC53BE">
      <w:rPr>
        <w:caps/>
        <w:noProof/>
      </w:rPr>
      <w:fldChar w:fldCharType="end"/>
    </w:r>
    <w:r>
      <w:rPr>
        <w:caps/>
        <w:noProof/>
      </w:rPr>
      <w:tab/>
    </w:r>
  </w:p>
  <w:p w14:paraId="136D14E3" w14:textId="77777777" w:rsidR="0037092F" w:rsidRDefault="00370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0E19C" w14:textId="77777777" w:rsidR="006D1266" w:rsidRDefault="006D1266" w:rsidP="0066653B">
      <w:pPr>
        <w:spacing w:after="0" w:line="240" w:lineRule="auto"/>
      </w:pPr>
      <w:r>
        <w:separator/>
      </w:r>
    </w:p>
  </w:footnote>
  <w:footnote w:type="continuationSeparator" w:id="0">
    <w:p w14:paraId="44DBB912" w14:textId="77777777" w:rsidR="006D1266" w:rsidRDefault="006D1266" w:rsidP="00666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24C0F" w14:textId="77777777" w:rsidR="001636E8" w:rsidRDefault="00163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BD45" w14:textId="25A7ED87" w:rsidR="001636E8" w:rsidRDefault="001636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D46D3" w14:textId="42B1A201" w:rsidR="001636E8" w:rsidRDefault="00163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A7F"/>
    <w:multiLevelType w:val="hybridMultilevel"/>
    <w:tmpl w:val="95C88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D713D"/>
    <w:multiLevelType w:val="hybridMultilevel"/>
    <w:tmpl w:val="1920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A30F1"/>
    <w:multiLevelType w:val="hybridMultilevel"/>
    <w:tmpl w:val="B358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817BC"/>
    <w:multiLevelType w:val="hybridMultilevel"/>
    <w:tmpl w:val="829AD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10DEC"/>
    <w:multiLevelType w:val="hybridMultilevel"/>
    <w:tmpl w:val="8CB233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FC7419"/>
    <w:multiLevelType w:val="hybridMultilevel"/>
    <w:tmpl w:val="51A4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924E8"/>
    <w:multiLevelType w:val="hybridMultilevel"/>
    <w:tmpl w:val="2BAE32F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1EE0DDD"/>
    <w:multiLevelType w:val="hybridMultilevel"/>
    <w:tmpl w:val="38F0AEB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D67927"/>
    <w:multiLevelType w:val="hybridMultilevel"/>
    <w:tmpl w:val="5662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37610"/>
    <w:multiLevelType w:val="hybridMultilevel"/>
    <w:tmpl w:val="0568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42B92"/>
    <w:multiLevelType w:val="hybridMultilevel"/>
    <w:tmpl w:val="99747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CB76D3"/>
    <w:multiLevelType w:val="hybridMultilevel"/>
    <w:tmpl w:val="904C1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703CDA"/>
    <w:multiLevelType w:val="hybridMultilevel"/>
    <w:tmpl w:val="B5562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F14104"/>
    <w:multiLevelType w:val="hybridMultilevel"/>
    <w:tmpl w:val="0D60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6359E"/>
    <w:multiLevelType w:val="hybridMultilevel"/>
    <w:tmpl w:val="9244C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169B2"/>
    <w:multiLevelType w:val="hybridMultilevel"/>
    <w:tmpl w:val="5C8E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E51C0"/>
    <w:multiLevelType w:val="hybridMultilevel"/>
    <w:tmpl w:val="F2D6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A1BBD"/>
    <w:multiLevelType w:val="hybridMultilevel"/>
    <w:tmpl w:val="98769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8A157F"/>
    <w:multiLevelType w:val="hybridMultilevel"/>
    <w:tmpl w:val="DC22A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F4AC7"/>
    <w:multiLevelType w:val="hybridMultilevel"/>
    <w:tmpl w:val="0FCC76E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2D76F95"/>
    <w:multiLevelType w:val="hybridMultilevel"/>
    <w:tmpl w:val="D616B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5B71E9"/>
    <w:multiLevelType w:val="hybridMultilevel"/>
    <w:tmpl w:val="B47C6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840F26"/>
    <w:multiLevelType w:val="hybridMultilevel"/>
    <w:tmpl w:val="B26A3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B727E4"/>
    <w:multiLevelType w:val="hybridMultilevel"/>
    <w:tmpl w:val="FA9E35F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3E5BBC"/>
    <w:multiLevelType w:val="hybridMultilevel"/>
    <w:tmpl w:val="F40E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B4B73"/>
    <w:multiLevelType w:val="hybridMultilevel"/>
    <w:tmpl w:val="08E6A69C"/>
    <w:lvl w:ilvl="0" w:tplc="08090001">
      <w:start w:val="1"/>
      <w:numFmt w:val="bullet"/>
      <w:lvlText w:val=""/>
      <w:lvlJc w:val="left"/>
      <w:pPr>
        <w:ind w:left="720" w:hanging="360"/>
      </w:pPr>
      <w:rPr>
        <w:rFonts w:ascii="Symbol" w:hAnsi="Symbol" w:hint="default"/>
      </w:rPr>
    </w:lvl>
    <w:lvl w:ilvl="1" w:tplc="2E5CD5F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B1C56"/>
    <w:multiLevelType w:val="hybridMultilevel"/>
    <w:tmpl w:val="7498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A56EF6"/>
    <w:multiLevelType w:val="hybridMultilevel"/>
    <w:tmpl w:val="2996E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FD331B"/>
    <w:multiLevelType w:val="hybridMultilevel"/>
    <w:tmpl w:val="B38A56C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62122ADD"/>
    <w:multiLevelType w:val="hybridMultilevel"/>
    <w:tmpl w:val="24C29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E131B"/>
    <w:multiLevelType w:val="hybridMultilevel"/>
    <w:tmpl w:val="5A8E54C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B24BDE"/>
    <w:multiLevelType w:val="hybridMultilevel"/>
    <w:tmpl w:val="6B1C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E31739"/>
    <w:multiLevelType w:val="hybridMultilevel"/>
    <w:tmpl w:val="2244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F72C6A"/>
    <w:multiLevelType w:val="hybridMultilevel"/>
    <w:tmpl w:val="95C88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AA7240"/>
    <w:multiLevelType w:val="multilevel"/>
    <w:tmpl w:val="9C8E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364FA1"/>
    <w:multiLevelType w:val="hybridMultilevel"/>
    <w:tmpl w:val="48CC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11FE9"/>
    <w:multiLevelType w:val="hybridMultilevel"/>
    <w:tmpl w:val="D914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343FEE"/>
    <w:multiLevelType w:val="hybridMultilevel"/>
    <w:tmpl w:val="9244C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6"/>
  </w:num>
  <w:num w:numId="3">
    <w:abstractNumId w:val="20"/>
  </w:num>
  <w:num w:numId="4">
    <w:abstractNumId w:val="17"/>
  </w:num>
  <w:num w:numId="5">
    <w:abstractNumId w:val="0"/>
  </w:num>
  <w:num w:numId="6">
    <w:abstractNumId w:val="12"/>
  </w:num>
  <w:num w:numId="7">
    <w:abstractNumId w:val="6"/>
  </w:num>
  <w:num w:numId="8">
    <w:abstractNumId w:val="28"/>
  </w:num>
  <w:num w:numId="9">
    <w:abstractNumId w:val="32"/>
  </w:num>
  <w:num w:numId="10">
    <w:abstractNumId w:val="36"/>
  </w:num>
  <w:num w:numId="11">
    <w:abstractNumId w:val="9"/>
  </w:num>
  <w:num w:numId="12">
    <w:abstractNumId w:val="25"/>
  </w:num>
  <w:num w:numId="13">
    <w:abstractNumId w:val="5"/>
  </w:num>
  <w:num w:numId="14">
    <w:abstractNumId w:val="22"/>
  </w:num>
  <w:num w:numId="15">
    <w:abstractNumId w:val="29"/>
  </w:num>
  <w:num w:numId="16">
    <w:abstractNumId w:val="26"/>
  </w:num>
  <w:num w:numId="17">
    <w:abstractNumId w:val="7"/>
  </w:num>
  <w:num w:numId="18">
    <w:abstractNumId w:val="37"/>
  </w:num>
  <w:num w:numId="19">
    <w:abstractNumId w:val="4"/>
  </w:num>
  <w:num w:numId="20">
    <w:abstractNumId w:val="15"/>
  </w:num>
  <w:num w:numId="21">
    <w:abstractNumId w:val="30"/>
  </w:num>
  <w:num w:numId="22">
    <w:abstractNumId w:val="11"/>
  </w:num>
  <w:num w:numId="23">
    <w:abstractNumId w:val="33"/>
  </w:num>
  <w:num w:numId="24">
    <w:abstractNumId w:val="21"/>
  </w:num>
  <w:num w:numId="25">
    <w:abstractNumId w:val="31"/>
  </w:num>
  <w:num w:numId="26">
    <w:abstractNumId w:val="10"/>
  </w:num>
  <w:num w:numId="27">
    <w:abstractNumId w:val="3"/>
  </w:num>
  <w:num w:numId="28">
    <w:abstractNumId w:val="1"/>
  </w:num>
  <w:num w:numId="29">
    <w:abstractNumId w:val="13"/>
  </w:num>
  <w:num w:numId="30">
    <w:abstractNumId w:val="14"/>
  </w:num>
  <w:num w:numId="31">
    <w:abstractNumId w:val="2"/>
  </w:num>
  <w:num w:numId="32">
    <w:abstractNumId w:val="27"/>
  </w:num>
  <w:num w:numId="33">
    <w:abstractNumId w:val="8"/>
  </w:num>
  <w:num w:numId="34">
    <w:abstractNumId w:val="35"/>
  </w:num>
  <w:num w:numId="35">
    <w:abstractNumId w:val="24"/>
  </w:num>
  <w:num w:numId="36">
    <w:abstractNumId w:val="23"/>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79"/>
    <w:rsid w:val="0000095D"/>
    <w:rsid w:val="00000C36"/>
    <w:rsid w:val="00001367"/>
    <w:rsid w:val="0000356D"/>
    <w:rsid w:val="00003FAC"/>
    <w:rsid w:val="000047F0"/>
    <w:rsid w:val="00004936"/>
    <w:rsid w:val="00006CBB"/>
    <w:rsid w:val="0000741F"/>
    <w:rsid w:val="0000767D"/>
    <w:rsid w:val="0001078D"/>
    <w:rsid w:val="00011605"/>
    <w:rsid w:val="00011F7C"/>
    <w:rsid w:val="00012B4D"/>
    <w:rsid w:val="00012DEE"/>
    <w:rsid w:val="00014BA7"/>
    <w:rsid w:val="00014E7E"/>
    <w:rsid w:val="00014F8C"/>
    <w:rsid w:val="00016AD8"/>
    <w:rsid w:val="00017597"/>
    <w:rsid w:val="000178FA"/>
    <w:rsid w:val="00017E42"/>
    <w:rsid w:val="00020B33"/>
    <w:rsid w:val="00022BB8"/>
    <w:rsid w:val="00022BD8"/>
    <w:rsid w:val="000256BC"/>
    <w:rsid w:val="000265C7"/>
    <w:rsid w:val="00026D9D"/>
    <w:rsid w:val="000317A4"/>
    <w:rsid w:val="00033419"/>
    <w:rsid w:val="000345D6"/>
    <w:rsid w:val="0003499F"/>
    <w:rsid w:val="00036F92"/>
    <w:rsid w:val="000372B0"/>
    <w:rsid w:val="00040079"/>
    <w:rsid w:val="0004078D"/>
    <w:rsid w:val="000413D3"/>
    <w:rsid w:val="000422F8"/>
    <w:rsid w:val="00042FF7"/>
    <w:rsid w:val="00044E48"/>
    <w:rsid w:val="000462F7"/>
    <w:rsid w:val="00047600"/>
    <w:rsid w:val="0005153D"/>
    <w:rsid w:val="00051700"/>
    <w:rsid w:val="0005280F"/>
    <w:rsid w:val="00053640"/>
    <w:rsid w:val="00054380"/>
    <w:rsid w:val="000554F3"/>
    <w:rsid w:val="00055FEE"/>
    <w:rsid w:val="00056F00"/>
    <w:rsid w:val="00057178"/>
    <w:rsid w:val="00060A12"/>
    <w:rsid w:val="0006257F"/>
    <w:rsid w:val="000650F0"/>
    <w:rsid w:val="00066124"/>
    <w:rsid w:val="0007038A"/>
    <w:rsid w:val="00070DA2"/>
    <w:rsid w:val="00071CBA"/>
    <w:rsid w:val="000720B9"/>
    <w:rsid w:val="000727ED"/>
    <w:rsid w:val="0007285C"/>
    <w:rsid w:val="00072BBC"/>
    <w:rsid w:val="00073600"/>
    <w:rsid w:val="00074C49"/>
    <w:rsid w:val="00075B41"/>
    <w:rsid w:val="00080617"/>
    <w:rsid w:val="0008094F"/>
    <w:rsid w:val="00080A2D"/>
    <w:rsid w:val="00085848"/>
    <w:rsid w:val="00090A10"/>
    <w:rsid w:val="00091472"/>
    <w:rsid w:val="00093705"/>
    <w:rsid w:val="00095467"/>
    <w:rsid w:val="00096CE9"/>
    <w:rsid w:val="000A3507"/>
    <w:rsid w:val="000A488F"/>
    <w:rsid w:val="000A4CFC"/>
    <w:rsid w:val="000A538B"/>
    <w:rsid w:val="000A53CC"/>
    <w:rsid w:val="000A5610"/>
    <w:rsid w:val="000A57D5"/>
    <w:rsid w:val="000A5922"/>
    <w:rsid w:val="000B0F41"/>
    <w:rsid w:val="000B1D2A"/>
    <w:rsid w:val="000B2B8F"/>
    <w:rsid w:val="000B449B"/>
    <w:rsid w:val="000B522D"/>
    <w:rsid w:val="000C1747"/>
    <w:rsid w:val="000C4038"/>
    <w:rsid w:val="000C4D96"/>
    <w:rsid w:val="000C50CF"/>
    <w:rsid w:val="000C7466"/>
    <w:rsid w:val="000D000F"/>
    <w:rsid w:val="000D2227"/>
    <w:rsid w:val="000D2D54"/>
    <w:rsid w:val="000D2EB7"/>
    <w:rsid w:val="000D3221"/>
    <w:rsid w:val="000D3609"/>
    <w:rsid w:val="000D4003"/>
    <w:rsid w:val="000D7898"/>
    <w:rsid w:val="000E3E20"/>
    <w:rsid w:val="000E4755"/>
    <w:rsid w:val="000E5137"/>
    <w:rsid w:val="000E51EB"/>
    <w:rsid w:val="000E5DDD"/>
    <w:rsid w:val="000E6C46"/>
    <w:rsid w:val="000E6CCC"/>
    <w:rsid w:val="000E76A5"/>
    <w:rsid w:val="000E7E9B"/>
    <w:rsid w:val="000F05B4"/>
    <w:rsid w:val="000F0847"/>
    <w:rsid w:val="000F2134"/>
    <w:rsid w:val="000F442B"/>
    <w:rsid w:val="000F4CC5"/>
    <w:rsid w:val="000F617E"/>
    <w:rsid w:val="000F638C"/>
    <w:rsid w:val="000F75B4"/>
    <w:rsid w:val="000F7C5F"/>
    <w:rsid w:val="001012A0"/>
    <w:rsid w:val="00104525"/>
    <w:rsid w:val="0010560E"/>
    <w:rsid w:val="00105AF5"/>
    <w:rsid w:val="00105BA8"/>
    <w:rsid w:val="00106F08"/>
    <w:rsid w:val="001105CE"/>
    <w:rsid w:val="00112457"/>
    <w:rsid w:val="001127C8"/>
    <w:rsid w:val="00114335"/>
    <w:rsid w:val="00116DC4"/>
    <w:rsid w:val="001179D4"/>
    <w:rsid w:val="001200AB"/>
    <w:rsid w:val="00120BAE"/>
    <w:rsid w:val="00121F73"/>
    <w:rsid w:val="00122834"/>
    <w:rsid w:val="00124F1F"/>
    <w:rsid w:val="00126B83"/>
    <w:rsid w:val="001300EB"/>
    <w:rsid w:val="001328C1"/>
    <w:rsid w:val="001337A8"/>
    <w:rsid w:val="00134A2C"/>
    <w:rsid w:val="00134FD9"/>
    <w:rsid w:val="00137DEF"/>
    <w:rsid w:val="001414DE"/>
    <w:rsid w:val="0014212C"/>
    <w:rsid w:val="0014217A"/>
    <w:rsid w:val="00142AC4"/>
    <w:rsid w:val="00143608"/>
    <w:rsid w:val="00143CF4"/>
    <w:rsid w:val="00144672"/>
    <w:rsid w:val="001457D0"/>
    <w:rsid w:val="00146C01"/>
    <w:rsid w:val="00150A32"/>
    <w:rsid w:val="0015105F"/>
    <w:rsid w:val="0015210F"/>
    <w:rsid w:val="0015219E"/>
    <w:rsid w:val="001523BA"/>
    <w:rsid w:val="0015472C"/>
    <w:rsid w:val="00155D8B"/>
    <w:rsid w:val="00160998"/>
    <w:rsid w:val="00161292"/>
    <w:rsid w:val="00161F17"/>
    <w:rsid w:val="001636E8"/>
    <w:rsid w:val="00163945"/>
    <w:rsid w:val="00164C56"/>
    <w:rsid w:val="00165D88"/>
    <w:rsid w:val="00165DBF"/>
    <w:rsid w:val="001661DD"/>
    <w:rsid w:val="00166BB5"/>
    <w:rsid w:val="0017002E"/>
    <w:rsid w:val="00173556"/>
    <w:rsid w:val="00173611"/>
    <w:rsid w:val="00173C1B"/>
    <w:rsid w:val="00174E1C"/>
    <w:rsid w:val="001752BF"/>
    <w:rsid w:val="0018057F"/>
    <w:rsid w:val="00180CEC"/>
    <w:rsid w:val="00181AE6"/>
    <w:rsid w:val="00181CE8"/>
    <w:rsid w:val="00181F2E"/>
    <w:rsid w:val="00182195"/>
    <w:rsid w:val="0018369E"/>
    <w:rsid w:val="001845FE"/>
    <w:rsid w:val="0018727A"/>
    <w:rsid w:val="001877FD"/>
    <w:rsid w:val="00190462"/>
    <w:rsid w:val="00190A49"/>
    <w:rsid w:val="001911DF"/>
    <w:rsid w:val="00191E39"/>
    <w:rsid w:val="001929A9"/>
    <w:rsid w:val="001929E5"/>
    <w:rsid w:val="00194A49"/>
    <w:rsid w:val="00194FB1"/>
    <w:rsid w:val="00197529"/>
    <w:rsid w:val="001977A7"/>
    <w:rsid w:val="00197C1A"/>
    <w:rsid w:val="001A1200"/>
    <w:rsid w:val="001A24C1"/>
    <w:rsid w:val="001A27A1"/>
    <w:rsid w:val="001A45E8"/>
    <w:rsid w:val="001A498F"/>
    <w:rsid w:val="001A4B7A"/>
    <w:rsid w:val="001A60F6"/>
    <w:rsid w:val="001A6D27"/>
    <w:rsid w:val="001A7F5F"/>
    <w:rsid w:val="001B029C"/>
    <w:rsid w:val="001B247B"/>
    <w:rsid w:val="001B3CB4"/>
    <w:rsid w:val="001B491E"/>
    <w:rsid w:val="001B4CA4"/>
    <w:rsid w:val="001B61BB"/>
    <w:rsid w:val="001B7F6E"/>
    <w:rsid w:val="001C0829"/>
    <w:rsid w:val="001C0882"/>
    <w:rsid w:val="001C23B5"/>
    <w:rsid w:val="001C3140"/>
    <w:rsid w:val="001C4029"/>
    <w:rsid w:val="001C435A"/>
    <w:rsid w:val="001C5600"/>
    <w:rsid w:val="001C593B"/>
    <w:rsid w:val="001C6394"/>
    <w:rsid w:val="001C76DE"/>
    <w:rsid w:val="001C7A01"/>
    <w:rsid w:val="001D0B59"/>
    <w:rsid w:val="001D2A6F"/>
    <w:rsid w:val="001D5E8D"/>
    <w:rsid w:val="001E00C1"/>
    <w:rsid w:val="001E03DE"/>
    <w:rsid w:val="001E0A11"/>
    <w:rsid w:val="001E2A23"/>
    <w:rsid w:val="001E3E78"/>
    <w:rsid w:val="001E416E"/>
    <w:rsid w:val="001E4982"/>
    <w:rsid w:val="001E4B5D"/>
    <w:rsid w:val="001E6416"/>
    <w:rsid w:val="001E789A"/>
    <w:rsid w:val="001F3F22"/>
    <w:rsid w:val="001F464A"/>
    <w:rsid w:val="001F7574"/>
    <w:rsid w:val="002029C9"/>
    <w:rsid w:val="00202B56"/>
    <w:rsid w:val="00203209"/>
    <w:rsid w:val="0020375F"/>
    <w:rsid w:val="00203ECC"/>
    <w:rsid w:val="00203F86"/>
    <w:rsid w:val="0020428A"/>
    <w:rsid w:val="002045D9"/>
    <w:rsid w:val="00205779"/>
    <w:rsid w:val="00206D7A"/>
    <w:rsid w:val="002074B2"/>
    <w:rsid w:val="0020781B"/>
    <w:rsid w:val="002104FF"/>
    <w:rsid w:val="0021094A"/>
    <w:rsid w:val="0021123D"/>
    <w:rsid w:val="00211A47"/>
    <w:rsid w:val="00211F12"/>
    <w:rsid w:val="00215836"/>
    <w:rsid w:val="00216020"/>
    <w:rsid w:val="00216C38"/>
    <w:rsid w:val="00220D6A"/>
    <w:rsid w:val="002241CB"/>
    <w:rsid w:val="0022462D"/>
    <w:rsid w:val="002253CD"/>
    <w:rsid w:val="00226737"/>
    <w:rsid w:val="00226F76"/>
    <w:rsid w:val="002270EC"/>
    <w:rsid w:val="00233075"/>
    <w:rsid w:val="002339EA"/>
    <w:rsid w:val="00233A30"/>
    <w:rsid w:val="00233AF3"/>
    <w:rsid w:val="00234088"/>
    <w:rsid w:val="00234154"/>
    <w:rsid w:val="00234282"/>
    <w:rsid w:val="0023696F"/>
    <w:rsid w:val="00237120"/>
    <w:rsid w:val="002406AD"/>
    <w:rsid w:val="00244A7C"/>
    <w:rsid w:val="002459C7"/>
    <w:rsid w:val="00246536"/>
    <w:rsid w:val="00246849"/>
    <w:rsid w:val="00247A11"/>
    <w:rsid w:val="00247A35"/>
    <w:rsid w:val="00247E14"/>
    <w:rsid w:val="00252F1A"/>
    <w:rsid w:val="0025347C"/>
    <w:rsid w:val="00254301"/>
    <w:rsid w:val="0025522E"/>
    <w:rsid w:val="00255F3B"/>
    <w:rsid w:val="002565A3"/>
    <w:rsid w:val="00257E5E"/>
    <w:rsid w:val="002627CA"/>
    <w:rsid w:val="0026649A"/>
    <w:rsid w:val="00271073"/>
    <w:rsid w:val="0027369D"/>
    <w:rsid w:val="00274DC5"/>
    <w:rsid w:val="00277B51"/>
    <w:rsid w:val="0028060C"/>
    <w:rsid w:val="00281993"/>
    <w:rsid w:val="00281A23"/>
    <w:rsid w:val="00282F0E"/>
    <w:rsid w:val="00284EC5"/>
    <w:rsid w:val="0028579D"/>
    <w:rsid w:val="00286283"/>
    <w:rsid w:val="002875F5"/>
    <w:rsid w:val="00287B93"/>
    <w:rsid w:val="00293539"/>
    <w:rsid w:val="002968C0"/>
    <w:rsid w:val="002972DF"/>
    <w:rsid w:val="002A0A6F"/>
    <w:rsid w:val="002A1DA6"/>
    <w:rsid w:val="002A5E1C"/>
    <w:rsid w:val="002A5F4C"/>
    <w:rsid w:val="002A74EC"/>
    <w:rsid w:val="002B0528"/>
    <w:rsid w:val="002B101A"/>
    <w:rsid w:val="002B2DCB"/>
    <w:rsid w:val="002B3FCF"/>
    <w:rsid w:val="002B5183"/>
    <w:rsid w:val="002C1BDA"/>
    <w:rsid w:val="002C35B2"/>
    <w:rsid w:val="002C5A07"/>
    <w:rsid w:val="002C6C1E"/>
    <w:rsid w:val="002C7873"/>
    <w:rsid w:val="002C7D12"/>
    <w:rsid w:val="002D2850"/>
    <w:rsid w:val="002D5467"/>
    <w:rsid w:val="002D5C71"/>
    <w:rsid w:val="002D61B9"/>
    <w:rsid w:val="002E2C3B"/>
    <w:rsid w:val="002E3E91"/>
    <w:rsid w:val="002E44F1"/>
    <w:rsid w:val="002E66A9"/>
    <w:rsid w:val="002F1AA2"/>
    <w:rsid w:val="002F1EDD"/>
    <w:rsid w:val="002F2D52"/>
    <w:rsid w:val="002F3546"/>
    <w:rsid w:val="002F3EAA"/>
    <w:rsid w:val="002F41C4"/>
    <w:rsid w:val="002F65A6"/>
    <w:rsid w:val="002F7444"/>
    <w:rsid w:val="00301D5C"/>
    <w:rsid w:val="00302105"/>
    <w:rsid w:val="003063BF"/>
    <w:rsid w:val="0030734B"/>
    <w:rsid w:val="00311813"/>
    <w:rsid w:val="00311C12"/>
    <w:rsid w:val="00312734"/>
    <w:rsid w:val="00313B0C"/>
    <w:rsid w:val="003153B7"/>
    <w:rsid w:val="00315EB7"/>
    <w:rsid w:val="00321174"/>
    <w:rsid w:val="003212C6"/>
    <w:rsid w:val="003213AA"/>
    <w:rsid w:val="00321468"/>
    <w:rsid w:val="00324233"/>
    <w:rsid w:val="0032548A"/>
    <w:rsid w:val="00333552"/>
    <w:rsid w:val="003349B5"/>
    <w:rsid w:val="00334B53"/>
    <w:rsid w:val="00335678"/>
    <w:rsid w:val="00336E95"/>
    <w:rsid w:val="003377A1"/>
    <w:rsid w:val="00341008"/>
    <w:rsid w:val="00341EEE"/>
    <w:rsid w:val="003430C0"/>
    <w:rsid w:val="003446A9"/>
    <w:rsid w:val="00346442"/>
    <w:rsid w:val="0035032F"/>
    <w:rsid w:val="00351233"/>
    <w:rsid w:val="00351D0D"/>
    <w:rsid w:val="003535BF"/>
    <w:rsid w:val="00354A02"/>
    <w:rsid w:val="0035672F"/>
    <w:rsid w:val="00356746"/>
    <w:rsid w:val="003570F5"/>
    <w:rsid w:val="00357D45"/>
    <w:rsid w:val="003604F0"/>
    <w:rsid w:val="003609BD"/>
    <w:rsid w:val="00360E0F"/>
    <w:rsid w:val="00363B2A"/>
    <w:rsid w:val="00363E53"/>
    <w:rsid w:val="00364308"/>
    <w:rsid w:val="00364C1A"/>
    <w:rsid w:val="00367BF1"/>
    <w:rsid w:val="0037092F"/>
    <w:rsid w:val="0037393A"/>
    <w:rsid w:val="00373D89"/>
    <w:rsid w:val="00375F70"/>
    <w:rsid w:val="00376DA7"/>
    <w:rsid w:val="0038106F"/>
    <w:rsid w:val="00381FFA"/>
    <w:rsid w:val="00382728"/>
    <w:rsid w:val="003834E4"/>
    <w:rsid w:val="00383607"/>
    <w:rsid w:val="00387F6F"/>
    <w:rsid w:val="00391435"/>
    <w:rsid w:val="00392E62"/>
    <w:rsid w:val="003937A1"/>
    <w:rsid w:val="00393828"/>
    <w:rsid w:val="00396349"/>
    <w:rsid w:val="00396E1D"/>
    <w:rsid w:val="003A46FD"/>
    <w:rsid w:val="003B04C7"/>
    <w:rsid w:val="003B0EBB"/>
    <w:rsid w:val="003B1BAC"/>
    <w:rsid w:val="003B37E0"/>
    <w:rsid w:val="003B7049"/>
    <w:rsid w:val="003B7111"/>
    <w:rsid w:val="003B766A"/>
    <w:rsid w:val="003B7CFB"/>
    <w:rsid w:val="003B7FC3"/>
    <w:rsid w:val="003C0E48"/>
    <w:rsid w:val="003C158F"/>
    <w:rsid w:val="003C2461"/>
    <w:rsid w:val="003C2873"/>
    <w:rsid w:val="003C2A9D"/>
    <w:rsid w:val="003C3C18"/>
    <w:rsid w:val="003C4CB1"/>
    <w:rsid w:val="003C506D"/>
    <w:rsid w:val="003C6B25"/>
    <w:rsid w:val="003D6D39"/>
    <w:rsid w:val="003E0D43"/>
    <w:rsid w:val="003E1ECF"/>
    <w:rsid w:val="003E2B91"/>
    <w:rsid w:val="003E3097"/>
    <w:rsid w:val="003E3683"/>
    <w:rsid w:val="003E64D6"/>
    <w:rsid w:val="003E6B29"/>
    <w:rsid w:val="003E7684"/>
    <w:rsid w:val="003E7AE6"/>
    <w:rsid w:val="003F2679"/>
    <w:rsid w:val="003F6F4E"/>
    <w:rsid w:val="003F7862"/>
    <w:rsid w:val="004005D3"/>
    <w:rsid w:val="004016A1"/>
    <w:rsid w:val="00402F61"/>
    <w:rsid w:val="00404586"/>
    <w:rsid w:val="00404D33"/>
    <w:rsid w:val="00406742"/>
    <w:rsid w:val="00411258"/>
    <w:rsid w:val="00411A19"/>
    <w:rsid w:val="0041481B"/>
    <w:rsid w:val="004153F1"/>
    <w:rsid w:val="00415D25"/>
    <w:rsid w:val="00416470"/>
    <w:rsid w:val="00416B9B"/>
    <w:rsid w:val="004175CB"/>
    <w:rsid w:val="004209C6"/>
    <w:rsid w:val="00421CB1"/>
    <w:rsid w:val="00422E28"/>
    <w:rsid w:val="00423105"/>
    <w:rsid w:val="0042469F"/>
    <w:rsid w:val="00424822"/>
    <w:rsid w:val="00425744"/>
    <w:rsid w:val="00426195"/>
    <w:rsid w:val="00426E9E"/>
    <w:rsid w:val="00432087"/>
    <w:rsid w:val="0043296A"/>
    <w:rsid w:val="00432FBC"/>
    <w:rsid w:val="00433403"/>
    <w:rsid w:val="00433641"/>
    <w:rsid w:val="00433EF2"/>
    <w:rsid w:val="00436FC2"/>
    <w:rsid w:val="00440C29"/>
    <w:rsid w:val="00440E1B"/>
    <w:rsid w:val="00444BCC"/>
    <w:rsid w:val="00450102"/>
    <w:rsid w:val="004520C0"/>
    <w:rsid w:val="0045398F"/>
    <w:rsid w:val="00453FF3"/>
    <w:rsid w:val="00456518"/>
    <w:rsid w:val="0045674A"/>
    <w:rsid w:val="00457A9C"/>
    <w:rsid w:val="00460235"/>
    <w:rsid w:val="0046062A"/>
    <w:rsid w:val="00460FDD"/>
    <w:rsid w:val="004626A8"/>
    <w:rsid w:val="00463171"/>
    <w:rsid w:val="0046349B"/>
    <w:rsid w:val="00463BC1"/>
    <w:rsid w:val="00464363"/>
    <w:rsid w:val="004715AA"/>
    <w:rsid w:val="004719E6"/>
    <w:rsid w:val="00472090"/>
    <w:rsid w:val="0047228A"/>
    <w:rsid w:val="0047246A"/>
    <w:rsid w:val="004737BE"/>
    <w:rsid w:val="00474821"/>
    <w:rsid w:val="004769BE"/>
    <w:rsid w:val="00476E73"/>
    <w:rsid w:val="004809DE"/>
    <w:rsid w:val="004822A2"/>
    <w:rsid w:val="00482E7C"/>
    <w:rsid w:val="004830FA"/>
    <w:rsid w:val="00484D0C"/>
    <w:rsid w:val="0048619B"/>
    <w:rsid w:val="00490317"/>
    <w:rsid w:val="00493F22"/>
    <w:rsid w:val="00493F53"/>
    <w:rsid w:val="00494B23"/>
    <w:rsid w:val="00495C2B"/>
    <w:rsid w:val="0049666F"/>
    <w:rsid w:val="004A0990"/>
    <w:rsid w:val="004A154C"/>
    <w:rsid w:val="004A16AC"/>
    <w:rsid w:val="004A1732"/>
    <w:rsid w:val="004A1FBD"/>
    <w:rsid w:val="004A2051"/>
    <w:rsid w:val="004A2D6C"/>
    <w:rsid w:val="004A3CB2"/>
    <w:rsid w:val="004A5EDC"/>
    <w:rsid w:val="004A63CF"/>
    <w:rsid w:val="004A7741"/>
    <w:rsid w:val="004B1379"/>
    <w:rsid w:val="004B2299"/>
    <w:rsid w:val="004B2826"/>
    <w:rsid w:val="004B3AA4"/>
    <w:rsid w:val="004B53F8"/>
    <w:rsid w:val="004B5E40"/>
    <w:rsid w:val="004B72E4"/>
    <w:rsid w:val="004C0E07"/>
    <w:rsid w:val="004C2393"/>
    <w:rsid w:val="004C3077"/>
    <w:rsid w:val="004C5678"/>
    <w:rsid w:val="004C7EB5"/>
    <w:rsid w:val="004D065F"/>
    <w:rsid w:val="004D21D6"/>
    <w:rsid w:val="004D2369"/>
    <w:rsid w:val="004D3250"/>
    <w:rsid w:val="004D4003"/>
    <w:rsid w:val="004D5390"/>
    <w:rsid w:val="004D6940"/>
    <w:rsid w:val="004E1385"/>
    <w:rsid w:val="004E2737"/>
    <w:rsid w:val="004E2DC6"/>
    <w:rsid w:val="004E4C9F"/>
    <w:rsid w:val="004E62B2"/>
    <w:rsid w:val="004E75E0"/>
    <w:rsid w:val="004F1607"/>
    <w:rsid w:val="004F247A"/>
    <w:rsid w:val="004F2E21"/>
    <w:rsid w:val="004F6389"/>
    <w:rsid w:val="004F79AA"/>
    <w:rsid w:val="00500773"/>
    <w:rsid w:val="0050110E"/>
    <w:rsid w:val="005038EE"/>
    <w:rsid w:val="00505FA7"/>
    <w:rsid w:val="005063AF"/>
    <w:rsid w:val="00506B48"/>
    <w:rsid w:val="00511240"/>
    <w:rsid w:val="005127A2"/>
    <w:rsid w:val="00514B4D"/>
    <w:rsid w:val="0051608B"/>
    <w:rsid w:val="00517A57"/>
    <w:rsid w:val="00522F23"/>
    <w:rsid w:val="00523D5C"/>
    <w:rsid w:val="00524EBB"/>
    <w:rsid w:val="00525AC1"/>
    <w:rsid w:val="00525D19"/>
    <w:rsid w:val="00527EB4"/>
    <w:rsid w:val="005321CC"/>
    <w:rsid w:val="00532441"/>
    <w:rsid w:val="00534B21"/>
    <w:rsid w:val="0054200E"/>
    <w:rsid w:val="00542572"/>
    <w:rsid w:val="0054389E"/>
    <w:rsid w:val="00543D32"/>
    <w:rsid w:val="00544050"/>
    <w:rsid w:val="005447B4"/>
    <w:rsid w:val="00547222"/>
    <w:rsid w:val="00547780"/>
    <w:rsid w:val="00550A68"/>
    <w:rsid w:val="0055142F"/>
    <w:rsid w:val="0055163E"/>
    <w:rsid w:val="00551D4E"/>
    <w:rsid w:val="00552537"/>
    <w:rsid w:val="0055491F"/>
    <w:rsid w:val="00555784"/>
    <w:rsid w:val="00556525"/>
    <w:rsid w:val="00556FAD"/>
    <w:rsid w:val="0056169E"/>
    <w:rsid w:val="00562676"/>
    <w:rsid w:val="00563BC9"/>
    <w:rsid w:val="0056409C"/>
    <w:rsid w:val="005645E0"/>
    <w:rsid w:val="00564F73"/>
    <w:rsid w:val="00565C37"/>
    <w:rsid w:val="005676EE"/>
    <w:rsid w:val="005677CC"/>
    <w:rsid w:val="005678CB"/>
    <w:rsid w:val="00567A14"/>
    <w:rsid w:val="00567C19"/>
    <w:rsid w:val="0057164F"/>
    <w:rsid w:val="0057255A"/>
    <w:rsid w:val="00572D7A"/>
    <w:rsid w:val="00573185"/>
    <w:rsid w:val="005733B8"/>
    <w:rsid w:val="0057374F"/>
    <w:rsid w:val="00574126"/>
    <w:rsid w:val="00575716"/>
    <w:rsid w:val="00576BA7"/>
    <w:rsid w:val="00581046"/>
    <w:rsid w:val="0058179E"/>
    <w:rsid w:val="00584BD7"/>
    <w:rsid w:val="0058546E"/>
    <w:rsid w:val="005875FC"/>
    <w:rsid w:val="005938BA"/>
    <w:rsid w:val="005940D1"/>
    <w:rsid w:val="00594200"/>
    <w:rsid w:val="005948C4"/>
    <w:rsid w:val="005948FD"/>
    <w:rsid w:val="005952B5"/>
    <w:rsid w:val="00597208"/>
    <w:rsid w:val="005975B3"/>
    <w:rsid w:val="005A0F0A"/>
    <w:rsid w:val="005A1963"/>
    <w:rsid w:val="005A3742"/>
    <w:rsid w:val="005A70C7"/>
    <w:rsid w:val="005A7FFB"/>
    <w:rsid w:val="005B0351"/>
    <w:rsid w:val="005B2ED2"/>
    <w:rsid w:val="005B2F14"/>
    <w:rsid w:val="005B2F66"/>
    <w:rsid w:val="005C173E"/>
    <w:rsid w:val="005C5149"/>
    <w:rsid w:val="005C7420"/>
    <w:rsid w:val="005C75B6"/>
    <w:rsid w:val="005D0E51"/>
    <w:rsid w:val="005D0F96"/>
    <w:rsid w:val="005D3456"/>
    <w:rsid w:val="005D3789"/>
    <w:rsid w:val="005D6503"/>
    <w:rsid w:val="005D693D"/>
    <w:rsid w:val="005E0126"/>
    <w:rsid w:val="005E0349"/>
    <w:rsid w:val="005E04EE"/>
    <w:rsid w:val="005E44FA"/>
    <w:rsid w:val="005F111F"/>
    <w:rsid w:val="005F1F78"/>
    <w:rsid w:val="005F387A"/>
    <w:rsid w:val="005F3D36"/>
    <w:rsid w:val="005F7667"/>
    <w:rsid w:val="006008D2"/>
    <w:rsid w:val="0060195A"/>
    <w:rsid w:val="00601D35"/>
    <w:rsid w:val="00603A02"/>
    <w:rsid w:val="00603F25"/>
    <w:rsid w:val="00603FD0"/>
    <w:rsid w:val="00604F38"/>
    <w:rsid w:val="00606300"/>
    <w:rsid w:val="006066D3"/>
    <w:rsid w:val="00606E4E"/>
    <w:rsid w:val="00607416"/>
    <w:rsid w:val="0061129E"/>
    <w:rsid w:val="006134DF"/>
    <w:rsid w:val="0061608A"/>
    <w:rsid w:val="00617C33"/>
    <w:rsid w:val="00617F73"/>
    <w:rsid w:val="00622188"/>
    <w:rsid w:val="00622B32"/>
    <w:rsid w:val="00623AE1"/>
    <w:rsid w:val="00624273"/>
    <w:rsid w:val="00625C38"/>
    <w:rsid w:val="00627962"/>
    <w:rsid w:val="00627F32"/>
    <w:rsid w:val="006340F3"/>
    <w:rsid w:val="00635451"/>
    <w:rsid w:val="00636A96"/>
    <w:rsid w:val="0064088F"/>
    <w:rsid w:val="00640B38"/>
    <w:rsid w:val="00642831"/>
    <w:rsid w:val="00643F46"/>
    <w:rsid w:val="00644872"/>
    <w:rsid w:val="00645CFD"/>
    <w:rsid w:val="00650DA8"/>
    <w:rsid w:val="00651930"/>
    <w:rsid w:val="0065265C"/>
    <w:rsid w:val="00652B58"/>
    <w:rsid w:val="00653A78"/>
    <w:rsid w:val="00660DBA"/>
    <w:rsid w:val="00666503"/>
    <w:rsid w:val="0066653B"/>
    <w:rsid w:val="00667811"/>
    <w:rsid w:val="00670C0E"/>
    <w:rsid w:val="0067157A"/>
    <w:rsid w:val="00673F44"/>
    <w:rsid w:val="0067479D"/>
    <w:rsid w:val="00674E90"/>
    <w:rsid w:val="0067540E"/>
    <w:rsid w:val="00676515"/>
    <w:rsid w:val="00677149"/>
    <w:rsid w:val="00680FE4"/>
    <w:rsid w:val="0068146C"/>
    <w:rsid w:val="00685987"/>
    <w:rsid w:val="00685FFD"/>
    <w:rsid w:val="006937B6"/>
    <w:rsid w:val="006939B1"/>
    <w:rsid w:val="0069760B"/>
    <w:rsid w:val="006A016A"/>
    <w:rsid w:val="006A0C87"/>
    <w:rsid w:val="006A10B7"/>
    <w:rsid w:val="006A18FC"/>
    <w:rsid w:val="006A1D58"/>
    <w:rsid w:val="006A541E"/>
    <w:rsid w:val="006A574E"/>
    <w:rsid w:val="006A666F"/>
    <w:rsid w:val="006A743E"/>
    <w:rsid w:val="006B0A46"/>
    <w:rsid w:val="006B366A"/>
    <w:rsid w:val="006B7E74"/>
    <w:rsid w:val="006B7F04"/>
    <w:rsid w:val="006C3FA1"/>
    <w:rsid w:val="006C5BE0"/>
    <w:rsid w:val="006C6A98"/>
    <w:rsid w:val="006D0913"/>
    <w:rsid w:val="006D0BE9"/>
    <w:rsid w:val="006D0E8D"/>
    <w:rsid w:val="006D1266"/>
    <w:rsid w:val="006D1CA6"/>
    <w:rsid w:val="006D303B"/>
    <w:rsid w:val="006E00E0"/>
    <w:rsid w:val="006E0D96"/>
    <w:rsid w:val="006E14CD"/>
    <w:rsid w:val="006E1DAA"/>
    <w:rsid w:val="006E4202"/>
    <w:rsid w:val="006E4833"/>
    <w:rsid w:val="006E63DC"/>
    <w:rsid w:val="006E7360"/>
    <w:rsid w:val="006E7781"/>
    <w:rsid w:val="006F317A"/>
    <w:rsid w:val="006F373E"/>
    <w:rsid w:val="006F71CF"/>
    <w:rsid w:val="0070062D"/>
    <w:rsid w:val="00703A30"/>
    <w:rsid w:val="00703B9A"/>
    <w:rsid w:val="00704BA5"/>
    <w:rsid w:val="00704F65"/>
    <w:rsid w:val="007054FC"/>
    <w:rsid w:val="007059E7"/>
    <w:rsid w:val="00706CED"/>
    <w:rsid w:val="00713005"/>
    <w:rsid w:val="007140D7"/>
    <w:rsid w:val="00716D03"/>
    <w:rsid w:val="007206CC"/>
    <w:rsid w:val="0072239B"/>
    <w:rsid w:val="007228D0"/>
    <w:rsid w:val="0072630C"/>
    <w:rsid w:val="00726F14"/>
    <w:rsid w:val="00727756"/>
    <w:rsid w:val="00730B71"/>
    <w:rsid w:val="007310E3"/>
    <w:rsid w:val="007312B6"/>
    <w:rsid w:val="00732231"/>
    <w:rsid w:val="00732BD2"/>
    <w:rsid w:val="007330FE"/>
    <w:rsid w:val="00733674"/>
    <w:rsid w:val="007352E4"/>
    <w:rsid w:val="00735415"/>
    <w:rsid w:val="00736230"/>
    <w:rsid w:val="00740EB4"/>
    <w:rsid w:val="00750EA4"/>
    <w:rsid w:val="00751A0D"/>
    <w:rsid w:val="00752052"/>
    <w:rsid w:val="00752BB8"/>
    <w:rsid w:val="00753B98"/>
    <w:rsid w:val="00754231"/>
    <w:rsid w:val="00755C7F"/>
    <w:rsid w:val="00756602"/>
    <w:rsid w:val="00756D09"/>
    <w:rsid w:val="00757C14"/>
    <w:rsid w:val="007605DA"/>
    <w:rsid w:val="007606B6"/>
    <w:rsid w:val="00762037"/>
    <w:rsid w:val="00764464"/>
    <w:rsid w:val="007656DF"/>
    <w:rsid w:val="00765ADD"/>
    <w:rsid w:val="00766A3B"/>
    <w:rsid w:val="007674D5"/>
    <w:rsid w:val="00767E1D"/>
    <w:rsid w:val="007713DB"/>
    <w:rsid w:val="00772ED0"/>
    <w:rsid w:val="007753F2"/>
    <w:rsid w:val="0078332D"/>
    <w:rsid w:val="00784616"/>
    <w:rsid w:val="00784E14"/>
    <w:rsid w:val="00785157"/>
    <w:rsid w:val="00785B4F"/>
    <w:rsid w:val="00785EA0"/>
    <w:rsid w:val="007866F1"/>
    <w:rsid w:val="00786883"/>
    <w:rsid w:val="00790998"/>
    <w:rsid w:val="00791ABB"/>
    <w:rsid w:val="00792FC9"/>
    <w:rsid w:val="00795D10"/>
    <w:rsid w:val="007962E3"/>
    <w:rsid w:val="0079698E"/>
    <w:rsid w:val="00796F67"/>
    <w:rsid w:val="007A151E"/>
    <w:rsid w:val="007A31E4"/>
    <w:rsid w:val="007A405A"/>
    <w:rsid w:val="007A4204"/>
    <w:rsid w:val="007A4DAC"/>
    <w:rsid w:val="007B0164"/>
    <w:rsid w:val="007B0F74"/>
    <w:rsid w:val="007B0FB7"/>
    <w:rsid w:val="007B158E"/>
    <w:rsid w:val="007B1682"/>
    <w:rsid w:val="007B1CEE"/>
    <w:rsid w:val="007B2A28"/>
    <w:rsid w:val="007B2B9F"/>
    <w:rsid w:val="007C1294"/>
    <w:rsid w:val="007C2B45"/>
    <w:rsid w:val="007C3635"/>
    <w:rsid w:val="007C4110"/>
    <w:rsid w:val="007C46B5"/>
    <w:rsid w:val="007C7A17"/>
    <w:rsid w:val="007C7C32"/>
    <w:rsid w:val="007D096C"/>
    <w:rsid w:val="007D21C3"/>
    <w:rsid w:val="007D2BE4"/>
    <w:rsid w:val="007D301E"/>
    <w:rsid w:val="007D357A"/>
    <w:rsid w:val="007D4BBB"/>
    <w:rsid w:val="007D52BA"/>
    <w:rsid w:val="007D53FB"/>
    <w:rsid w:val="007D549A"/>
    <w:rsid w:val="007D7715"/>
    <w:rsid w:val="007E3573"/>
    <w:rsid w:val="007E4903"/>
    <w:rsid w:val="007E5E2D"/>
    <w:rsid w:val="007E7859"/>
    <w:rsid w:val="007F022B"/>
    <w:rsid w:val="007F0A87"/>
    <w:rsid w:val="007F2AF3"/>
    <w:rsid w:val="007F304D"/>
    <w:rsid w:val="007F4B2A"/>
    <w:rsid w:val="007F525F"/>
    <w:rsid w:val="007F61C4"/>
    <w:rsid w:val="0080338C"/>
    <w:rsid w:val="00804CEC"/>
    <w:rsid w:val="00805E67"/>
    <w:rsid w:val="00806765"/>
    <w:rsid w:val="00806C4C"/>
    <w:rsid w:val="0080755D"/>
    <w:rsid w:val="00811E3F"/>
    <w:rsid w:val="008127D9"/>
    <w:rsid w:val="008142BC"/>
    <w:rsid w:val="008148D2"/>
    <w:rsid w:val="0081563B"/>
    <w:rsid w:val="008169CC"/>
    <w:rsid w:val="00816B22"/>
    <w:rsid w:val="00821344"/>
    <w:rsid w:val="008224F8"/>
    <w:rsid w:val="008252CA"/>
    <w:rsid w:val="00825F0B"/>
    <w:rsid w:val="00827750"/>
    <w:rsid w:val="00827817"/>
    <w:rsid w:val="00827A79"/>
    <w:rsid w:val="00827AF8"/>
    <w:rsid w:val="008304CE"/>
    <w:rsid w:val="00830E33"/>
    <w:rsid w:val="008317FE"/>
    <w:rsid w:val="00834EA7"/>
    <w:rsid w:val="00834EC1"/>
    <w:rsid w:val="00835F67"/>
    <w:rsid w:val="00836F72"/>
    <w:rsid w:val="00837C1C"/>
    <w:rsid w:val="0084045A"/>
    <w:rsid w:val="0084144E"/>
    <w:rsid w:val="00841703"/>
    <w:rsid w:val="008422BB"/>
    <w:rsid w:val="008424EA"/>
    <w:rsid w:val="008437A0"/>
    <w:rsid w:val="00844BD7"/>
    <w:rsid w:val="0084524D"/>
    <w:rsid w:val="008456BA"/>
    <w:rsid w:val="00846F37"/>
    <w:rsid w:val="008477CB"/>
    <w:rsid w:val="00847DB8"/>
    <w:rsid w:val="00847E4B"/>
    <w:rsid w:val="00847FF8"/>
    <w:rsid w:val="00850C14"/>
    <w:rsid w:val="008522D9"/>
    <w:rsid w:val="00853B51"/>
    <w:rsid w:val="008564D7"/>
    <w:rsid w:val="0085758F"/>
    <w:rsid w:val="00857EA0"/>
    <w:rsid w:val="00860549"/>
    <w:rsid w:val="008614EA"/>
    <w:rsid w:val="00861C6E"/>
    <w:rsid w:val="00862723"/>
    <w:rsid w:val="00863CA0"/>
    <w:rsid w:val="00864F2F"/>
    <w:rsid w:val="0086542E"/>
    <w:rsid w:val="00865681"/>
    <w:rsid w:val="00866C2D"/>
    <w:rsid w:val="00866E03"/>
    <w:rsid w:val="00867935"/>
    <w:rsid w:val="00867EB8"/>
    <w:rsid w:val="00870488"/>
    <w:rsid w:val="00872051"/>
    <w:rsid w:val="008723ED"/>
    <w:rsid w:val="00872DDF"/>
    <w:rsid w:val="008742E1"/>
    <w:rsid w:val="00875344"/>
    <w:rsid w:val="00877151"/>
    <w:rsid w:val="008772E8"/>
    <w:rsid w:val="008778FE"/>
    <w:rsid w:val="00877BA2"/>
    <w:rsid w:val="008804EE"/>
    <w:rsid w:val="008805F2"/>
    <w:rsid w:val="00880616"/>
    <w:rsid w:val="00880A5B"/>
    <w:rsid w:val="00881D85"/>
    <w:rsid w:val="00881F9F"/>
    <w:rsid w:val="00882DCE"/>
    <w:rsid w:val="00883447"/>
    <w:rsid w:val="008857F3"/>
    <w:rsid w:val="008867CD"/>
    <w:rsid w:val="00890963"/>
    <w:rsid w:val="0089148B"/>
    <w:rsid w:val="0089550A"/>
    <w:rsid w:val="008956AF"/>
    <w:rsid w:val="00895836"/>
    <w:rsid w:val="008959E6"/>
    <w:rsid w:val="008974B3"/>
    <w:rsid w:val="008975C3"/>
    <w:rsid w:val="008A034A"/>
    <w:rsid w:val="008A1A98"/>
    <w:rsid w:val="008A34B1"/>
    <w:rsid w:val="008A3E59"/>
    <w:rsid w:val="008A4A74"/>
    <w:rsid w:val="008A5BE9"/>
    <w:rsid w:val="008A6851"/>
    <w:rsid w:val="008A7BC8"/>
    <w:rsid w:val="008B12A7"/>
    <w:rsid w:val="008B12FE"/>
    <w:rsid w:val="008B181D"/>
    <w:rsid w:val="008B19A2"/>
    <w:rsid w:val="008B6DAA"/>
    <w:rsid w:val="008B6F56"/>
    <w:rsid w:val="008B7976"/>
    <w:rsid w:val="008B7BDC"/>
    <w:rsid w:val="008B7C7E"/>
    <w:rsid w:val="008C4436"/>
    <w:rsid w:val="008C464E"/>
    <w:rsid w:val="008C5038"/>
    <w:rsid w:val="008C57A4"/>
    <w:rsid w:val="008C7F1A"/>
    <w:rsid w:val="008D106E"/>
    <w:rsid w:val="008D15C6"/>
    <w:rsid w:val="008D26C8"/>
    <w:rsid w:val="008D28E2"/>
    <w:rsid w:val="008D533C"/>
    <w:rsid w:val="008D55A0"/>
    <w:rsid w:val="008D5FFB"/>
    <w:rsid w:val="008E04A7"/>
    <w:rsid w:val="008E2256"/>
    <w:rsid w:val="008E3197"/>
    <w:rsid w:val="008E45C4"/>
    <w:rsid w:val="008E49AE"/>
    <w:rsid w:val="008E59FA"/>
    <w:rsid w:val="008E608F"/>
    <w:rsid w:val="008E61BB"/>
    <w:rsid w:val="008E6322"/>
    <w:rsid w:val="008E6F6A"/>
    <w:rsid w:val="008F1D1D"/>
    <w:rsid w:val="008F461B"/>
    <w:rsid w:val="008F63F2"/>
    <w:rsid w:val="008F69CC"/>
    <w:rsid w:val="008F7966"/>
    <w:rsid w:val="0090048F"/>
    <w:rsid w:val="00901A24"/>
    <w:rsid w:val="00902DD4"/>
    <w:rsid w:val="00904C68"/>
    <w:rsid w:val="00905500"/>
    <w:rsid w:val="00906396"/>
    <w:rsid w:val="0090718D"/>
    <w:rsid w:val="00907270"/>
    <w:rsid w:val="009079F6"/>
    <w:rsid w:val="00910024"/>
    <w:rsid w:val="00911AF6"/>
    <w:rsid w:val="00913C15"/>
    <w:rsid w:val="009147D0"/>
    <w:rsid w:val="00914E78"/>
    <w:rsid w:val="00915DD9"/>
    <w:rsid w:val="0091625F"/>
    <w:rsid w:val="009167B2"/>
    <w:rsid w:val="00917462"/>
    <w:rsid w:val="00917664"/>
    <w:rsid w:val="00917CAA"/>
    <w:rsid w:val="00920AEC"/>
    <w:rsid w:val="009218ED"/>
    <w:rsid w:val="00922D20"/>
    <w:rsid w:val="00923750"/>
    <w:rsid w:val="00923E9F"/>
    <w:rsid w:val="00924AA8"/>
    <w:rsid w:val="009254C9"/>
    <w:rsid w:val="0092777A"/>
    <w:rsid w:val="00927DC4"/>
    <w:rsid w:val="00930738"/>
    <w:rsid w:val="00930747"/>
    <w:rsid w:val="00934EA5"/>
    <w:rsid w:val="009354E1"/>
    <w:rsid w:val="00942676"/>
    <w:rsid w:val="00943700"/>
    <w:rsid w:val="00943C06"/>
    <w:rsid w:val="00945043"/>
    <w:rsid w:val="00945A3B"/>
    <w:rsid w:val="00945E48"/>
    <w:rsid w:val="00945F25"/>
    <w:rsid w:val="00947F95"/>
    <w:rsid w:val="009503EA"/>
    <w:rsid w:val="00950ECF"/>
    <w:rsid w:val="009515AD"/>
    <w:rsid w:val="00951870"/>
    <w:rsid w:val="00951DE6"/>
    <w:rsid w:val="00953343"/>
    <w:rsid w:val="00954805"/>
    <w:rsid w:val="00955CF2"/>
    <w:rsid w:val="009561EC"/>
    <w:rsid w:val="009577E8"/>
    <w:rsid w:val="00957B67"/>
    <w:rsid w:val="0096064B"/>
    <w:rsid w:val="00962E9A"/>
    <w:rsid w:val="009642E4"/>
    <w:rsid w:val="009645E5"/>
    <w:rsid w:val="00964AD7"/>
    <w:rsid w:val="00964DAA"/>
    <w:rsid w:val="00965EC6"/>
    <w:rsid w:val="00966872"/>
    <w:rsid w:val="00966E06"/>
    <w:rsid w:val="00967494"/>
    <w:rsid w:val="00971018"/>
    <w:rsid w:val="00972D16"/>
    <w:rsid w:val="00973334"/>
    <w:rsid w:val="00973597"/>
    <w:rsid w:val="009748E2"/>
    <w:rsid w:val="00980FF4"/>
    <w:rsid w:val="00981FE7"/>
    <w:rsid w:val="00983878"/>
    <w:rsid w:val="00985039"/>
    <w:rsid w:val="009908EF"/>
    <w:rsid w:val="009911F2"/>
    <w:rsid w:val="009912EB"/>
    <w:rsid w:val="00992371"/>
    <w:rsid w:val="00992998"/>
    <w:rsid w:val="00992C0F"/>
    <w:rsid w:val="00992D89"/>
    <w:rsid w:val="00993E74"/>
    <w:rsid w:val="00995F8A"/>
    <w:rsid w:val="00996B75"/>
    <w:rsid w:val="00997662"/>
    <w:rsid w:val="009977DC"/>
    <w:rsid w:val="009A185D"/>
    <w:rsid w:val="009A1DC2"/>
    <w:rsid w:val="009A216E"/>
    <w:rsid w:val="009A3873"/>
    <w:rsid w:val="009A5747"/>
    <w:rsid w:val="009B066F"/>
    <w:rsid w:val="009B103A"/>
    <w:rsid w:val="009B12C5"/>
    <w:rsid w:val="009B25B6"/>
    <w:rsid w:val="009B44CC"/>
    <w:rsid w:val="009B5374"/>
    <w:rsid w:val="009B5A37"/>
    <w:rsid w:val="009B68BC"/>
    <w:rsid w:val="009C020C"/>
    <w:rsid w:val="009C092C"/>
    <w:rsid w:val="009C35D1"/>
    <w:rsid w:val="009C4373"/>
    <w:rsid w:val="009C4DBA"/>
    <w:rsid w:val="009C7F3F"/>
    <w:rsid w:val="009D1C9F"/>
    <w:rsid w:val="009D2310"/>
    <w:rsid w:val="009D29E9"/>
    <w:rsid w:val="009D2DB2"/>
    <w:rsid w:val="009D2E60"/>
    <w:rsid w:val="009D47B6"/>
    <w:rsid w:val="009D6778"/>
    <w:rsid w:val="009E2CB1"/>
    <w:rsid w:val="009E2F0F"/>
    <w:rsid w:val="009E3AE1"/>
    <w:rsid w:val="009E5C0B"/>
    <w:rsid w:val="009F101F"/>
    <w:rsid w:val="009F1246"/>
    <w:rsid w:val="009F13CD"/>
    <w:rsid w:val="009F1FDC"/>
    <w:rsid w:val="009F37DB"/>
    <w:rsid w:val="009F53A3"/>
    <w:rsid w:val="009F5BE3"/>
    <w:rsid w:val="009F5E9C"/>
    <w:rsid w:val="00A00FE2"/>
    <w:rsid w:val="00A02B49"/>
    <w:rsid w:val="00A04EF6"/>
    <w:rsid w:val="00A05294"/>
    <w:rsid w:val="00A06957"/>
    <w:rsid w:val="00A10D66"/>
    <w:rsid w:val="00A111EF"/>
    <w:rsid w:val="00A12C95"/>
    <w:rsid w:val="00A13C69"/>
    <w:rsid w:val="00A142E8"/>
    <w:rsid w:val="00A15384"/>
    <w:rsid w:val="00A16565"/>
    <w:rsid w:val="00A17C33"/>
    <w:rsid w:val="00A20A36"/>
    <w:rsid w:val="00A21074"/>
    <w:rsid w:val="00A23C68"/>
    <w:rsid w:val="00A24F80"/>
    <w:rsid w:val="00A2563D"/>
    <w:rsid w:val="00A25A6D"/>
    <w:rsid w:val="00A25DA7"/>
    <w:rsid w:val="00A30F4B"/>
    <w:rsid w:val="00A338D1"/>
    <w:rsid w:val="00A34058"/>
    <w:rsid w:val="00A35137"/>
    <w:rsid w:val="00A37231"/>
    <w:rsid w:val="00A37342"/>
    <w:rsid w:val="00A37367"/>
    <w:rsid w:val="00A40E9F"/>
    <w:rsid w:val="00A456F5"/>
    <w:rsid w:val="00A45DAA"/>
    <w:rsid w:val="00A46151"/>
    <w:rsid w:val="00A473EA"/>
    <w:rsid w:val="00A478D7"/>
    <w:rsid w:val="00A4794E"/>
    <w:rsid w:val="00A5197A"/>
    <w:rsid w:val="00A53B68"/>
    <w:rsid w:val="00A53D7B"/>
    <w:rsid w:val="00A5583A"/>
    <w:rsid w:val="00A57DA9"/>
    <w:rsid w:val="00A6504C"/>
    <w:rsid w:val="00A65148"/>
    <w:rsid w:val="00A65607"/>
    <w:rsid w:val="00A67094"/>
    <w:rsid w:val="00A71BFE"/>
    <w:rsid w:val="00A72F45"/>
    <w:rsid w:val="00A7455C"/>
    <w:rsid w:val="00A74A9B"/>
    <w:rsid w:val="00A75596"/>
    <w:rsid w:val="00A769B7"/>
    <w:rsid w:val="00A77666"/>
    <w:rsid w:val="00A777F9"/>
    <w:rsid w:val="00A8029C"/>
    <w:rsid w:val="00A85AF4"/>
    <w:rsid w:val="00A868DB"/>
    <w:rsid w:val="00A91BAC"/>
    <w:rsid w:val="00A926B5"/>
    <w:rsid w:val="00A96784"/>
    <w:rsid w:val="00A97803"/>
    <w:rsid w:val="00AA2A65"/>
    <w:rsid w:val="00AA3FFC"/>
    <w:rsid w:val="00AA4C5B"/>
    <w:rsid w:val="00AA6E6D"/>
    <w:rsid w:val="00AB0262"/>
    <w:rsid w:val="00AB07C9"/>
    <w:rsid w:val="00AB3CC6"/>
    <w:rsid w:val="00AB5772"/>
    <w:rsid w:val="00AB5CE7"/>
    <w:rsid w:val="00AB5E37"/>
    <w:rsid w:val="00AB70C6"/>
    <w:rsid w:val="00AC0CDD"/>
    <w:rsid w:val="00AC172D"/>
    <w:rsid w:val="00AC25CA"/>
    <w:rsid w:val="00AC4ABB"/>
    <w:rsid w:val="00AC536C"/>
    <w:rsid w:val="00AC53BE"/>
    <w:rsid w:val="00AC5865"/>
    <w:rsid w:val="00AC6360"/>
    <w:rsid w:val="00AC675E"/>
    <w:rsid w:val="00AC74E2"/>
    <w:rsid w:val="00AC7B96"/>
    <w:rsid w:val="00AD328C"/>
    <w:rsid w:val="00AD3A2A"/>
    <w:rsid w:val="00AD5F9E"/>
    <w:rsid w:val="00AD7E30"/>
    <w:rsid w:val="00AE34D1"/>
    <w:rsid w:val="00AE7869"/>
    <w:rsid w:val="00AE7D72"/>
    <w:rsid w:val="00AF0CCF"/>
    <w:rsid w:val="00AF17AE"/>
    <w:rsid w:val="00AF3A20"/>
    <w:rsid w:val="00AF3BD2"/>
    <w:rsid w:val="00AF4115"/>
    <w:rsid w:val="00AF4610"/>
    <w:rsid w:val="00AF4A0C"/>
    <w:rsid w:val="00AF4F5E"/>
    <w:rsid w:val="00AF60EE"/>
    <w:rsid w:val="00AF64AB"/>
    <w:rsid w:val="00AF7F9F"/>
    <w:rsid w:val="00B00016"/>
    <w:rsid w:val="00B00CFF"/>
    <w:rsid w:val="00B02859"/>
    <w:rsid w:val="00B0774B"/>
    <w:rsid w:val="00B113F8"/>
    <w:rsid w:val="00B118FD"/>
    <w:rsid w:val="00B12657"/>
    <w:rsid w:val="00B13D91"/>
    <w:rsid w:val="00B17735"/>
    <w:rsid w:val="00B17AA0"/>
    <w:rsid w:val="00B21AA7"/>
    <w:rsid w:val="00B21DCD"/>
    <w:rsid w:val="00B22090"/>
    <w:rsid w:val="00B235BE"/>
    <w:rsid w:val="00B2425D"/>
    <w:rsid w:val="00B24EAC"/>
    <w:rsid w:val="00B25F6A"/>
    <w:rsid w:val="00B30515"/>
    <w:rsid w:val="00B328B6"/>
    <w:rsid w:val="00B329B1"/>
    <w:rsid w:val="00B32B38"/>
    <w:rsid w:val="00B33608"/>
    <w:rsid w:val="00B33BD7"/>
    <w:rsid w:val="00B34268"/>
    <w:rsid w:val="00B34659"/>
    <w:rsid w:val="00B34EA8"/>
    <w:rsid w:val="00B40284"/>
    <w:rsid w:val="00B40643"/>
    <w:rsid w:val="00B41609"/>
    <w:rsid w:val="00B4369E"/>
    <w:rsid w:val="00B4435E"/>
    <w:rsid w:val="00B44D97"/>
    <w:rsid w:val="00B45986"/>
    <w:rsid w:val="00B47EE9"/>
    <w:rsid w:val="00B51AC1"/>
    <w:rsid w:val="00B53414"/>
    <w:rsid w:val="00B53AF2"/>
    <w:rsid w:val="00B55B10"/>
    <w:rsid w:val="00B57159"/>
    <w:rsid w:val="00B57190"/>
    <w:rsid w:val="00B57D1F"/>
    <w:rsid w:val="00B611BC"/>
    <w:rsid w:val="00B6206A"/>
    <w:rsid w:val="00B6374A"/>
    <w:rsid w:val="00B64D96"/>
    <w:rsid w:val="00B65983"/>
    <w:rsid w:val="00B66DF6"/>
    <w:rsid w:val="00B66EA2"/>
    <w:rsid w:val="00B67244"/>
    <w:rsid w:val="00B726C5"/>
    <w:rsid w:val="00B73A49"/>
    <w:rsid w:val="00B803C2"/>
    <w:rsid w:val="00B81D51"/>
    <w:rsid w:val="00B820E6"/>
    <w:rsid w:val="00B846C1"/>
    <w:rsid w:val="00B84885"/>
    <w:rsid w:val="00B92420"/>
    <w:rsid w:val="00B9310D"/>
    <w:rsid w:val="00B94A78"/>
    <w:rsid w:val="00B94C49"/>
    <w:rsid w:val="00B95220"/>
    <w:rsid w:val="00B95341"/>
    <w:rsid w:val="00B9606E"/>
    <w:rsid w:val="00BA00AC"/>
    <w:rsid w:val="00BA1060"/>
    <w:rsid w:val="00BA21F0"/>
    <w:rsid w:val="00BA3D24"/>
    <w:rsid w:val="00BA462E"/>
    <w:rsid w:val="00BA5220"/>
    <w:rsid w:val="00BA60D1"/>
    <w:rsid w:val="00BA6F23"/>
    <w:rsid w:val="00BA74F3"/>
    <w:rsid w:val="00BA7930"/>
    <w:rsid w:val="00BB06D9"/>
    <w:rsid w:val="00BB10A5"/>
    <w:rsid w:val="00BB37C7"/>
    <w:rsid w:val="00BB3C9C"/>
    <w:rsid w:val="00BB5AB8"/>
    <w:rsid w:val="00BB6917"/>
    <w:rsid w:val="00BB7F15"/>
    <w:rsid w:val="00BC2308"/>
    <w:rsid w:val="00BC404E"/>
    <w:rsid w:val="00BC4C6B"/>
    <w:rsid w:val="00BC6DA8"/>
    <w:rsid w:val="00BD18B2"/>
    <w:rsid w:val="00BD31A7"/>
    <w:rsid w:val="00BD3A14"/>
    <w:rsid w:val="00BD47B7"/>
    <w:rsid w:val="00BD5A8D"/>
    <w:rsid w:val="00BD5CF8"/>
    <w:rsid w:val="00BD60E0"/>
    <w:rsid w:val="00BD6C6B"/>
    <w:rsid w:val="00BD77DE"/>
    <w:rsid w:val="00BD7E2B"/>
    <w:rsid w:val="00BE0133"/>
    <w:rsid w:val="00BE07A8"/>
    <w:rsid w:val="00BE08F7"/>
    <w:rsid w:val="00BE1207"/>
    <w:rsid w:val="00BE1A6B"/>
    <w:rsid w:val="00BE1A6E"/>
    <w:rsid w:val="00BE43F5"/>
    <w:rsid w:val="00BE5BDC"/>
    <w:rsid w:val="00BE6196"/>
    <w:rsid w:val="00BE7380"/>
    <w:rsid w:val="00BE765F"/>
    <w:rsid w:val="00BE77FB"/>
    <w:rsid w:val="00BF0E62"/>
    <w:rsid w:val="00BF1287"/>
    <w:rsid w:val="00BF1D1F"/>
    <w:rsid w:val="00BF6878"/>
    <w:rsid w:val="00C01063"/>
    <w:rsid w:val="00C01C56"/>
    <w:rsid w:val="00C029C2"/>
    <w:rsid w:val="00C04D8C"/>
    <w:rsid w:val="00C066B7"/>
    <w:rsid w:val="00C06B1C"/>
    <w:rsid w:val="00C1431B"/>
    <w:rsid w:val="00C219E7"/>
    <w:rsid w:val="00C23745"/>
    <w:rsid w:val="00C2385A"/>
    <w:rsid w:val="00C24B76"/>
    <w:rsid w:val="00C24DEC"/>
    <w:rsid w:val="00C25317"/>
    <w:rsid w:val="00C319AB"/>
    <w:rsid w:val="00C31E2C"/>
    <w:rsid w:val="00C329E8"/>
    <w:rsid w:val="00C340A2"/>
    <w:rsid w:val="00C36E08"/>
    <w:rsid w:val="00C374FE"/>
    <w:rsid w:val="00C37646"/>
    <w:rsid w:val="00C37B12"/>
    <w:rsid w:val="00C42BBE"/>
    <w:rsid w:val="00C437FC"/>
    <w:rsid w:val="00C450D0"/>
    <w:rsid w:val="00C4570B"/>
    <w:rsid w:val="00C45D4C"/>
    <w:rsid w:val="00C50F33"/>
    <w:rsid w:val="00C513CF"/>
    <w:rsid w:val="00C52253"/>
    <w:rsid w:val="00C53656"/>
    <w:rsid w:val="00C53879"/>
    <w:rsid w:val="00C55C14"/>
    <w:rsid w:val="00C562DB"/>
    <w:rsid w:val="00C56A14"/>
    <w:rsid w:val="00C60E1B"/>
    <w:rsid w:val="00C6198F"/>
    <w:rsid w:val="00C62CC0"/>
    <w:rsid w:val="00C64E85"/>
    <w:rsid w:val="00C67F8D"/>
    <w:rsid w:val="00C70332"/>
    <w:rsid w:val="00C71512"/>
    <w:rsid w:val="00C72EFF"/>
    <w:rsid w:val="00C73FE5"/>
    <w:rsid w:val="00C76604"/>
    <w:rsid w:val="00C771AA"/>
    <w:rsid w:val="00C772F7"/>
    <w:rsid w:val="00C77680"/>
    <w:rsid w:val="00C77A8E"/>
    <w:rsid w:val="00C77B30"/>
    <w:rsid w:val="00C77FC8"/>
    <w:rsid w:val="00C8456C"/>
    <w:rsid w:val="00C8655F"/>
    <w:rsid w:val="00C872DA"/>
    <w:rsid w:val="00C9009D"/>
    <w:rsid w:val="00C90CDA"/>
    <w:rsid w:val="00C91710"/>
    <w:rsid w:val="00C93F1B"/>
    <w:rsid w:val="00C943B9"/>
    <w:rsid w:val="00C9472F"/>
    <w:rsid w:val="00C94DE7"/>
    <w:rsid w:val="00C94F77"/>
    <w:rsid w:val="00C962B1"/>
    <w:rsid w:val="00C96A7E"/>
    <w:rsid w:val="00CA019F"/>
    <w:rsid w:val="00CA1E3F"/>
    <w:rsid w:val="00CA2928"/>
    <w:rsid w:val="00CA3AF2"/>
    <w:rsid w:val="00CA7027"/>
    <w:rsid w:val="00CB2137"/>
    <w:rsid w:val="00CB2E86"/>
    <w:rsid w:val="00CB53A0"/>
    <w:rsid w:val="00CB5DF8"/>
    <w:rsid w:val="00CB632C"/>
    <w:rsid w:val="00CB7FA2"/>
    <w:rsid w:val="00CC0D99"/>
    <w:rsid w:val="00CC2118"/>
    <w:rsid w:val="00CC236B"/>
    <w:rsid w:val="00CC27F9"/>
    <w:rsid w:val="00CC298B"/>
    <w:rsid w:val="00CC29D3"/>
    <w:rsid w:val="00CC3A4B"/>
    <w:rsid w:val="00CC3AD6"/>
    <w:rsid w:val="00CC3C8C"/>
    <w:rsid w:val="00CC49B5"/>
    <w:rsid w:val="00CC58BE"/>
    <w:rsid w:val="00CC62BB"/>
    <w:rsid w:val="00CD1177"/>
    <w:rsid w:val="00CD15F3"/>
    <w:rsid w:val="00CD3BBA"/>
    <w:rsid w:val="00CD5B75"/>
    <w:rsid w:val="00CD63B8"/>
    <w:rsid w:val="00CE0B44"/>
    <w:rsid w:val="00CE3634"/>
    <w:rsid w:val="00CE5093"/>
    <w:rsid w:val="00CE594B"/>
    <w:rsid w:val="00CE612B"/>
    <w:rsid w:val="00CE6782"/>
    <w:rsid w:val="00CE71E3"/>
    <w:rsid w:val="00CE7F70"/>
    <w:rsid w:val="00CF2EBA"/>
    <w:rsid w:val="00CF3E82"/>
    <w:rsid w:val="00CF5800"/>
    <w:rsid w:val="00CF5E2D"/>
    <w:rsid w:val="00CF6496"/>
    <w:rsid w:val="00CF76E7"/>
    <w:rsid w:val="00D035EF"/>
    <w:rsid w:val="00D051F5"/>
    <w:rsid w:val="00D056B2"/>
    <w:rsid w:val="00D11DAE"/>
    <w:rsid w:val="00D12584"/>
    <w:rsid w:val="00D13B06"/>
    <w:rsid w:val="00D1552C"/>
    <w:rsid w:val="00D1572C"/>
    <w:rsid w:val="00D1646D"/>
    <w:rsid w:val="00D17817"/>
    <w:rsid w:val="00D17FAC"/>
    <w:rsid w:val="00D20309"/>
    <w:rsid w:val="00D2102A"/>
    <w:rsid w:val="00D22595"/>
    <w:rsid w:val="00D22CE3"/>
    <w:rsid w:val="00D22DF0"/>
    <w:rsid w:val="00D22FFE"/>
    <w:rsid w:val="00D24F03"/>
    <w:rsid w:val="00D254D7"/>
    <w:rsid w:val="00D25770"/>
    <w:rsid w:val="00D26098"/>
    <w:rsid w:val="00D2737E"/>
    <w:rsid w:val="00D300D5"/>
    <w:rsid w:val="00D31610"/>
    <w:rsid w:val="00D320FC"/>
    <w:rsid w:val="00D3349A"/>
    <w:rsid w:val="00D35D29"/>
    <w:rsid w:val="00D40AB1"/>
    <w:rsid w:val="00D42C00"/>
    <w:rsid w:val="00D43324"/>
    <w:rsid w:val="00D43DEE"/>
    <w:rsid w:val="00D44C22"/>
    <w:rsid w:val="00D4617B"/>
    <w:rsid w:val="00D46265"/>
    <w:rsid w:val="00D46C78"/>
    <w:rsid w:val="00D476E0"/>
    <w:rsid w:val="00D47D8B"/>
    <w:rsid w:val="00D51608"/>
    <w:rsid w:val="00D51CB7"/>
    <w:rsid w:val="00D523B6"/>
    <w:rsid w:val="00D539C1"/>
    <w:rsid w:val="00D56D0E"/>
    <w:rsid w:val="00D615FF"/>
    <w:rsid w:val="00D6477A"/>
    <w:rsid w:val="00D6498B"/>
    <w:rsid w:val="00D64A1F"/>
    <w:rsid w:val="00D661A7"/>
    <w:rsid w:val="00D663A4"/>
    <w:rsid w:val="00D668F4"/>
    <w:rsid w:val="00D67A91"/>
    <w:rsid w:val="00D70994"/>
    <w:rsid w:val="00D70E4D"/>
    <w:rsid w:val="00D724D5"/>
    <w:rsid w:val="00D7253A"/>
    <w:rsid w:val="00D72902"/>
    <w:rsid w:val="00D73095"/>
    <w:rsid w:val="00D730E5"/>
    <w:rsid w:val="00D7404A"/>
    <w:rsid w:val="00D74CD8"/>
    <w:rsid w:val="00D75FCA"/>
    <w:rsid w:val="00D76396"/>
    <w:rsid w:val="00D80F1A"/>
    <w:rsid w:val="00D81F03"/>
    <w:rsid w:val="00D83374"/>
    <w:rsid w:val="00D83D6F"/>
    <w:rsid w:val="00D83D73"/>
    <w:rsid w:val="00D8482F"/>
    <w:rsid w:val="00D85BC6"/>
    <w:rsid w:val="00D85FC2"/>
    <w:rsid w:val="00D86B33"/>
    <w:rsid w:val="00D87667"/>
    <w:rsid w:val="00D90C22"/>
    <w:rsid w:val="00D916DF"/>
    <w:rsid w:val="00D918FA"/>
    <w:rsid w:val="00D91B91"/>
    <w:rsid w:val="00D92FAC"/>
    <w:rsid w:val="00D93620"/>
    <w:rsid w:val="00D93753"/>
    <w:rsid w:val="00D93BDC"/>
    <w:rsid w:val="00D95AE1"/>
    <w:rsid w:val="00D95FD9"/>
    <w:rsid w:val="00D96D1E"/>
    <w:rsid w:val="00DA037F"/>
    <w:rsid w:val="00DA251B"/>
    <w:rsid w:val="00DA3278"/>
    <w:rsid w:val="00DA39A0"/>
    <w:rsid w:val="00DA49D8"/>
    <w:rsid w:val="00DA55AB"/>
    <w:rsid w:val="00DB099D"/>
    <w:rsid w:val="00DB154E"/>
    <w:rsid w:val="00DB4B4A"/>
    <w:rsid w:val="00DB62AF"/>
    <w:rsid w:val="00DB667A"/>
    <w:rsid w:val="00DB7CF7"/>
    <w:rsid w:val="00DB7E26"/>
    <w:rsid w:val="00DC32A2"/>
    <w:rsid w:val="00DC60C2"/>
    <w:rsid w:val="00DC6353"/>
    <w:rsid w:val="00DC6A74"/>
    <w:rsid w:val="00DD19CB"/>
    <w:rsid w:val="00DD275E"/>
    <w:rsid w:val="00DD2BE4"/>
    <w:rsid w:val="00DD3FB2"/>
    <w:rsid w:val="00DD4203"/>
    <w:rsid w:val="00DD71F8"/>
    <w:rsid w:val="00DE1B56"/>
    <w:rsid w:val="00DE1C77"/>
    <w:rsid w:val="00DE2D29"/>
    <w:rsid w:val="00DE356A"/>
    <w:rsid w:val="00DE48CC"/>
    <w:rsid w:val="00DE4D85"/>
    <w:rsid w:val="00DE50F2"/>
    <w:rsid w:val="00DF025D"/>
    <w:rsid w:val="00DF0C06"/>
    <w:rsid w:val="00DF21C6"/>
    <w:rsid w:val="00DF3194"/>
    <w:rsid w:val="00DF38DA"/>
    <w:rsid w:val="00DF78FF"/>
    <w:rsid w:val="00E003D9"/>
    <w:rsid w:val="00E00F4D"/>
    <w:rsid w:val="00E018FD"/>
    <w:rsid w:val="00E02ADB"/>
    <w:rsid w:val="00E039D7"/>
    <w:rsid w:val="00E06651"/>
    <w:rsid w:val="00E10503"/>
    <w:rsid w:val="00E10A17"/>
    <w:rsid w:val="00E1115D"/>
    <w:rsid w:val="00E11CAA"/>
    <w:rsid w:val="00E14ED6"/>
    <w:rsid w:val="00E16D93"/>
    <w:rsid w:val="00E171A6"/>
    <w:rsid w:val="00E20EF0"/>
    <w:rsid w:val="00E21D20"/>
    <w:rsid w:val="00E25B91"/>
    <w:rsid w:val="00E279B0"/>
    <w:rsid w:val="00E3089A"/>
    <w:rsid w:val="00E308A2"/>
    <w:rsid w:val="00E326EF"/>
    <w:rsid w:val="00E35453"/>
    <w:rsid w:val="00E35B82"/>
    <w:rsid w:val="00E407FA"/>
    <w:rsid w:val="00E40FC2"/>
    <w:rsid w:val="00E427C0"/>
    <w:rsid w:val="00E435EF"/>
    <w:rsid w:val="00E43CC7"/>
    <w:rsid w:val="00E455EC"/>
    <w:rsid w:val="00E4568A"/>
    <w:rsid w:val="00E458F9"/>
    <w:rsid w:val="00E45B39"/>
    <w:rsid w:val="00E45C6A"/>
    <w:rsid w:val="00E4602C"/>
    <w:rsid w:val="00E46EBD"/>
    <w:rsid w:val="00E47629"/>
    <w:rsid w:val="00E50DF4"/>
    <w:rsid w:val="00E517A6"/>
    <w:rsid w:val="00E52A58"/>
    <w:rsid w:val="00E52D6E"/>
    <w:rsid w:val="00E571A5"/>
    <w:rsid w:val="00E57464"/>
    <w:rsid w:val="00E60829"/>
    <w:rsid w:val="00E63AAF"/>
    <w:rsid w:val="00E70DD2"/>
    <w:rsid w:val="00E71CF6"/>
    <w:rsid w:val="00E71DFE"/>
    <w:rsid w:val="00E71E11"/>
    <w:rsid w:val="00E733A9"/>
    <w:rsid w:val="00E74848"/>
    <w:rsid w:val="00E74E2E"/>
    <w:rsid w:val="00E750FF"/>
    <w:rsid w:val="00E7536B"/>
    <w:rsid w:val="00E75782"/>
    <w:rsid w:val="00E76BB4"/>
    <w:rsid w:val="00E775DC"/>
    <w:rsid w:val="00E77C8C"/>
    <w:rsid w:val="00E8066D"/>
    <w:rsid w:val="00E810AC"/>
    <w:rsid w:val="00E823B2"/>
    <w:rsid w:val="00E824E0"/>
    <w:rsid w:val="00E829B5"/>
    <w:rsid w:val="00E82E8A"/>
    <w:rsid w:val="00E833D7"/>
    <w:rsid w:val="00E843DC"/>
    <w:rsid w:val="00E9391B"/>
    <w:rsid w:val="00E9706C"/>
    <w:rsid w:val="00EA09E7"/>
    <w:rsid w:val="00EA0CC5"/>
    <w:rsid w:val="00EA2857"/>
    <w:rsid w:val="00EA35A9"/>
    <w:rsid w:val="00EA37EF"/>
    <w:rsid w:val="00EA4484"/>
    <w:rsid w:val="00EA4A64"/>
    <w:rsid w:val="00EA4D33"/>
    <w:rsid w:val="00EA4D67"/>
    <w:rsid w:val="00EA5566"/>
    <w:rsid w:val="00EA58BB"/>
    <w:rsid w:val="00EA5983"/>
    <w:rsid w:val="00EA6538"/>
    <w:rsid w:val="00EA7F18"/>
    <w:rsid w:val="00EB25AB"/>
    <w:rsid w:val="00EB463B"/>
    <w:rsid w:val="00EB47A8"/>
    <w:rsid w:val="00EB77C0"/>
    <w:rsid w:val="00EC0681"/>
    <w:rsid w:val="00EC5509"/>
    <w:rsid w:val="00EC5CDF"/>
    <w:rsid w:val="00EC5EBA"/>
    <w:rsid w:val="00ED08D2"/>
    <w:rsid w:val="00ED2B54"/>
    <w:rsid w:val="00ED5A29"/>
    <w:rsid w:val="00ED7289"/>
    <w:rsid w:val="00ED7E1E"/>
    <w:rsid w:val="00EE419C"/>
    <w:rsid w:val="00EF3097"/>
    <w:rsid w:val="00EF322B"/>
    <w:rsid w:val="00EF5565"/>
    <w:rsid w:val="00EF5A1F"/>
    <w:rsid w:val="00EF601D"/>
    <w:rsid w:val="00EF7C2B"/>
    <w:rsid w:val="00EF7F0A"/>
    <w:rsid w:val="00F00EF9"/>
    <w:rsid w:val="00F02EFB"/>
    <w:rsid w:val="00F03D42"/>
    <w:rsid w:val="00F04618"/>
    <w:rsid w:val="00F048BC"/>
    <w:rsid w:val="00F07F81"/>
    <w:rsid w:val="00F1123B"/>
    <w:rsid w:val="00F1234E"/>
    <w:rsid w:val="00F12375"/>
    <w:rsid w:val="00F14497"/>
    <w:rsid w:val="00F15003"/>
    <w:rsid w:val="00F15619"/>
    <w:rsid w:val="00F20F16"/>
    <w:rsid w:val="00F216B6"/>
    <w:rsid w:val="00F22D37"/>
    <w:rsid w:val="00F23E7A"/>
    <w:rsid w:val="00F25059"/>
    <w:rsid w:val="00F2675E"/>
    <w:rsid w:val="00F30D69"/>
    <w:rsid w:val="00F31569"/>
    <w:rsid w:val="00F32D34"/>
    <w:rsid w:val="00F347FB"/>
    <w:rsid w:val="00F348C0"/>
    <w:rsid w:val="00F3661D"/>
    <w:rsid w:val="00F3696C"/>
    <w:rsid w:val="00F37329"/>
    <w:rsid w:val="00F377DD"/>
    <w:rsid w:val="00F400D3"/>
    <w:rsid w:val="00F40BB3"/>
    <w:rsid w:val="00F40BC0"/>
    <w:rsid w:val="00F41646"/>
    <w:rsid w:val="00F4178C"/>
    <w:rsid w:val="00F44D7E"/>
    <w:rsid w:val="00F4778B"/>
    <w:rsid w:val="00F47E99"/>
    <w:rsid w:val="00F507CD"/>
    <w:rsid w:val="00F50F5B"/>
    <w:rsid w:val="00F51ACD"/>
    <w:rsid w:val="00F5388D"/>
    <w:rsid w:val="00F540EC"/>
    <w:rsid w:val="00F55339"/>
    <w:rsid w:val="00F555DF"/>
    <w:rsid w:val="00F55C43"/>
    <w:rsid w:val="00F56B3F"/>
    <w:rsid w:val="00F56DCB"/>
    <w:rsid w:val="00F575BB"/>
    <w:rsid w:val="00F60BE0"/>
    <w:rsid w:val="00F61ED0"/>
    <w:rsid w:val="00F62386"/>
    <w:rsid w:val="00F623AD"/>
    <w:rsid w:val="00F64D3C"/>
    <w:rsid w:val="00F70A66"/>
    <w:rsid w:val="00F70B74"/>
    <w:rsid w:val="00F716DB"/>
    <w:rsid w:val="00F7246C"/>
    <w:rsid w:val="00F72BD6"/>
    <w:rsid w:val="00F73B7E"/>
    <w:rsid w:val="00F7563E"/>
    <w:rsid w:val="00F759DF"/>
    <w:rsid w:val="00F75F79"/>
    <w:rsid w:val="00F773CF"/>
    <w:rsid w:val="00F81788"/>
    <w:rsid w:val="00F81C3F"/>
    <w:rsid w:val="00F8252E"/>
    <w:rsid w:val="00F84399"/>
    <w:rsid w:val="00F84486"/>
    <w:rsid w:val="00F8714A"/>
    <w:rsid w:val="00F87506"/>
    <w:rsid w:val="00F91397"/>
    <w:rsid w:val="00F91994"/>
    <w:rsid w:val="00F9266D"/>
    <w:rsid w:val="00F928B4"/>
    <w:rsid w:val="00F92D6E"/>
    <w:rsid w:val="00F93296"/>
    <w:rsid w:val="00F94528"/>
    <w:rsid w:val="00F94B8C"/>
    <w:rsid w:val="00F96502"/>
    <w:rsid w:val="00F97030"/>
    <w:rsid w:val="00FA2C8E"/>
    <w:rsid w:val="00FA317C"/>
    <w:rsid w:val="00FA3594"/>
    <w:rsid w:val="00FA3D02"/>
    <w:rsid w:val="00FA474D"/>
    <w:rsid w:val="00FA4AF6"/>
    <w:rsid w:val="00FA6F77"/>
    <w:rsid w:val="00FA7779"/>
    <w:rsid w:val="00FA7E55"/>
    <w:rsid w:val="00FB5273"/>
    <w:rsid w:val="00FC1476"/>
    <w:rsid w:val="00FC3AEE"/>
    <w:rsid w:val="00FC3C30"/>
    <w:rsid w:val="00FD090B"/>
    <w:rsid w:val="00FD0B2F"/>
    <w:rsid w:val="00FD3891"/>
    <w:rsid w:val="00FD4906"/>
    <w:rsid w:val="00FD622D"/>
    <w:rsid w:val="00FE174C"/>
    <w:rsid w:val="00FE485C"/>
    <w:rsid w:val="00FE61A7"/>
    <w:rsid w:val="00FE64DC"/>
    <w:rsid w:val="00FE7E27"/>
    <w:rsid w:val="00FF0F04"/>
    <w:rsid w:val="00FF244E"/>
    <w:rsid w:val="00FF2576"/>
    <w:rsid w:val="00FF2F4B"/>
    <w:rsid w:val="00FF3532"/>
    <w:rsid w:val="00FF3A4F"/>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23198"/>
  <w15:chartTrackingRefBased/>
  <w15:docId w15:val="{BAC8670C-2BCE-4F98-93F0-451F1504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DEC"/>
  </w:style>
  <w:style w:type="paragraph" w:styleId="Heading1">
    <w:name w:val="heading 1"/>
    <w:basedOn w:val="Normal"/>
    <w:next w:val="Normal"/>
    <w:link w:val="Heading1Char"/>
    <w:uiPriority w:val="9"/>
    <w:qFormat/>
    <w:rsid w:val="00354A02"/>
    <w:pPr>
      <w:keepNext/>
      <w:keepLines/>
      <w:spacing w:before="240" w:after="0"/>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F02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Bullet Points,MAIN CONTENT,F5 List Paragraph,Colorful List - Accent 11,Normal numbered,List Paragraph11,OBC Bullet"/>
    <w:basedOn w:val="Normal"/>
    <w:link w:val="ListParagraphChar"/>
    <w:uiPriority w:val="1"/>
    <w:qFormat/>
    <w:rsid w:val="00494B23"/>
    <w:pPr>
      <w:ind w:left="720"/>
      <w:contextualSpacing/>
    </w:pPr>
  </w:style>
  <w:style w:type="paragraph" w:styleId="Header">
    <w:name w:val="header"/>
    <w:basedOn w:val="Normal"/>
    <w:link w:val="HeaderChar"/>
    <w:uiPriority w:val="99"/>
    <w:unhideWhenUsed/>
    <w:rsid w:val="00666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53B"/>
  </w:style>
  <w:style w:type="paragraph" w:styleId="Footer">
    <w:name w:val="footer"/>
    <w:basedOn w:val="Normal"/>
    <w:link w:val="FooterChar"/>
    <w:uiPriority w:val="99"/>
    <w:unhideWhenUsed/>
    <w:rsid w:val="00666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53B"/>
  </w:style>
  <w:style w:type="paragraph" w:styleId="NoSpacing">
    <w:name w:val="No Spacing"/>
    <w:link w:val="NoSpacingChar"/>
    <w:uiPriority w:val="1"/>
    <w:qFormat/>
    <w:rsid w:val="00CA3AF2"/>
    <w:pPr>
      <w:spacing w:after="0" w:line="240" w:lineRule="auto"/>
    </w:pPr>
    <w:rPr>
      <w:rFonts w:ascii="Arial" w:hAnsi="Arial"/>
    </w:rPr>
  </w:style>
  <w:style w:type="character" w:customStyle="1" w:styleId="NoSpacingChar">
    <w:name w:val="No Spacing Char"/>
    <w:basedOn w:val="DefaultParagraphFont"/>
    <w:link w:val="NoSpacing"/>
    <w:uiPriority w:val="1"/>
    <w:rsid w:val="00920AEC"/>
    <w:rPr>
      <w:rFonts w:ascii="Arial" w:hAnsi="Arial"/>
    </w:rPr>
  </w:style>
  <w:style w:type="paragraph" w:styleId="BalloonText">
    <w:name w:val="Balloon Text"/>
    <w:basedOn w:val="Normal"/>
    <w:link w:val="BalloonTextChar"/>
    <w:uiPriority w:val="99"/>
    <w:semiHidden/>
    <w:unhideWhenUsed/>
    <w:rsid w:val="00180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57F"/>
    <w:rPr>
      <w:rFonts w:ascii="Segoe UI" w:hAnsi="Segoe UI" w:cs="Segoe UI"/>
      <w:sz w:val="18"/>
      <w:szCs w:val="18"/>
    </w:rPr>
  </w:style>
  <w:style w:type="character" w:styleId="CommentReference">
    <w:name w:val="annotation reference"/>
    <w:basedOn w:val="DefaultParagraphFont"/>
    <w:uiPriority w:val="99"/>
    <w:semiHidden/>
    <w:unhideWhenUsed/>
    <w:rsid w:val="00E435EF"/>
    <w:rPr>
      <w:sz w:val="16"/>
      <w:szCs w:val="16"/>
    </w:rPr>
  </w:style>
  <w:style w:type="paragraph" w:styleId="CommentText">
    <w:name w:val="annotation text"/>
    <w:basedOn w:val="Normal"/>
    <w:link w:val="CommentTextChar"/>
    <w:uiPriority w:val="99"/>
    <w:semiHidden/>
    <w:unhideWhenUsed/>
    <w:rsid w:val="00E435EF"/>
    <w:pPr>
      <w:spacing w:line="240" w:lineRule="auto"/>
    </w:pPr>
    <w:rPr>
      <w:sz w:val="20"/>
      <w:szCs w:val="20"/>
    </w:rPr>
  </w:style>
  <w:style w:type="character" w:customStyle="1" w:styleId="CommentTextChar">
    <w:name w:val="Comment Text Char"/>
    <w:basedOn w:val="DefaultParagraphFont"/>
    <w:link w:val="CommentText"/>
    <w:uiPriority w:val="99"/>
    <w:semiHidden/>
    <w:rsid w:val="00E435EF"/>
    <w:rPr>
      <w:sz w:val="20"/>
      <w:szCs w:val="20"/>
    </w:rPr>
  </w:style>
  <w:style w:type="paragraph" w:styleId="CommentSubject">
    <w:name w:val="annotation subject"/>
    <w:basedOn w:val="CommentText"/>
    <w:next w:val="CommentText"/>
    <w:link w:val="CommentSubjectChar"/>
    <w:uiPriority w:val="99"/>
    <w:semiHidden/>
    <w:unhideWhenUsed/>
    <w:rsid w:val="00E435EF"/>
    <w:rPr>
      <w:b/>
      <w:bCs/>
    </w:rPr>
  </w:style>
  <w:style w:type="character" w:customStyle="1" w:styleId="CommentSubjectChar">
    <w:name w:val="Comment Subject Char"/>
    <w:basedOn w:val="CommentTextChar"/>
    <w:link w:val="CommentSubject"/>
    <w:uiPriority w:val="99"/>
    <w:semiHidden/>
    <w:rsid w:val="00E435EF"/>
    <w:rPr>
      <w:b/>
      <w:bCs/>
      <w:sz w:val="20"/>
      <w:szCs w:val="20"/>
    </w:rPr>
  </w:style>
  <w:style w:type="character" w:styleId="Hyperlink">
    <w:name w:val="Hyperlink"/>
    <w:basedOn w:val="DefaultParagraphFont"/>
    <w:uiPriority w:val="99"/>
    <w:unhideWhenUsed/>
    <w:rsid w:val="00B02859"/>
    <w:rPr>
      <w:color w:val="0000FF" w:themeColor="hyperlink"/>
      <w:u w:val="single"/>
    </w:rPr>
  </w:style>
  <w:style w:type="character" w:customStyle="1" w:styleId="Heading1Char">
    <w:name w:val="Heading 1 Char"/>
    <w:basedOn w:val="DefaultParagraphFont"/>
    <w:link w:val="Heading1"/>
    <w:uiPriority w:val="9"/>
    <w:rsid w:val="00354A02"/>
    <w:rPr>
      <w:rFonts w:ascii="Arial" w:eastAsiaTheme="majorEastAsia" w:hAnsi="Arial" w:cstheme="majorBidi"/>
      <w:color w:val="365F91" w:themeColor="accent1" w:themeShade="BF"/>
      <w:sz w:val="32"/>
      <w:szCs w:val="32"/>
    </w:rPr>
  </w:style>
  <w:style w:type="paragraph" w:styleId="TOC1">
    <w:name w:val="toc 1"/>
    <w:basedOn w:val="Normal"/>
    <w:next w:val="Normal"/>
    <w:autoRedefine/>
    <w:uiPriority w:val="39"/>
    <w:unhideWhenUsed/>
    <w:rsid w:val="00203209"/>
    <w:pPr>
      <w:tabs>
        <w:tab w:val="right" w:pos="9016"/>
      </w:tabs>
      <w:spacing w:after="100"/>
    </w:pPr>
    <w:rPr>
      <w:b/>
      <w:sz w:val="32"/>
      <w:szCs w:val="32"/>
    </w:rPr>
  </w:style>
  <w:style w:type="paragraph" w:styleId="NormalWeb">
    <w:name w:val="Normal (Web)"/>
    <w:basedOn w:val="Normal"/>
    <w:uiPriority w:val="99"/>
    <w:unhideWhenUsed/>
    <w:rsid w:val="00A24F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4F80"/>
    <w:rPr>
      <w:b/>
      <w:bCs/>
    </w:rPr>
  </w:style>
  <w:style w:type="character" w:customStyle="1" w:styleId="Heading2Char">
    <w:name w:val="Heading 2 Char"/>
    <w:basedOn w:val="DefaultParagraphFont"/>
    <w:link w:val="Heading2"/>
    <w:uiPriority w:val="9"/>
    <w:semiHidden/>
    <w:rsid w:val="007F022B"/>
    <w:rPr>
      <w:rFonts w:asciiTheme="majorHAnsi" w:eastAsiaTheme="majorEastAsia" w:hAnsiTheme="majorHAnsi" w:cstheme="majorBidi"/>
      <w:color w:val="365F91" w:themeColor="accent1" w:themeShade="BF"/>
      <w:sz w:val="26"/>
      <w:szCs w:val="26"/>
    </w:rPr>
  </w:style>
  <w:style w:type="paragraph" w:customStyle="1" w:styleId="lead">
    <w:name w:val="lead"/>
    <w:basedOn w:val="Normal"/>
    <w:rsid w:val="00830E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A2857"/>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MAIN CONTENT Char,F5 List Paragraph Char"/>
    <w:link w:val="ListParagraph"/>
    <w:uiPriority w:val="34"/>
    <w:qFormat/>
    <w:locked/>
    <w:rsid w:val="00923750"/>
  </w:style>
  <w:style w:type="character" w:customStyle="1" w:styleId="e24kjd">
    <w:name w:val="e24kjd"/>
    <w:basedOn w:val="DefaultParagraphFont"/>
    <w:rsid w:val="00923750"/>
  </w:style>
  <w:style w:type="character" w:styleId="FollowedHyperlink">
    <w:name w:val="FollowedHyperlink"/>
    <w:basedOn w:val="DefaultParagraphFont"/>
    <w:uiPriority w:val="99"/>
    <w:semiHidden/>
    <w:unhideWhenUsed/>
    <w:rsid w:val="008867CD"/>
    <w:rPr>
      <w:color w:val="800080" w:themeColor="followedHyperlink"/>
      <w:u w:val="single"/>
    </w:rPr>
  </w:style>
  <w:style w:type="character" w:styleId="UnresolvedMention">
    <w:name w:val="Unresolved Mention"/>
    <w:basedOn w:val="DefaultParagraphFont"/>
    <w:uiPriority w:val="99"/>
    <w:semiHidden/>
    <w:unhideWhenUsed/>
    <w:rsid w:val="008867CD"/>
    <w:rPr>
      <w:color w:val="605E5C"/>
      <w:shd w:val="clear" w:color="auto" w:fill="E1DFDD"/>
    </w:rPr>
  </w:style>
  <w:style w:type="paragraph" w:styleId="TOCHeading">
    <w:name w:val="TOC Heading"/>
    <w:basedOn w:val="Heading1"/>
    <w:next w:val="Normal"/>
    <w:uiPriority w:val="39"/>
    <w:unhideWhenUsed/>
    <w:qFormat/>
    <w:rsid w:val="00F540EC"/>
    <w:pPr>
      <w:spacing w:line="259" w:lineRule="auto"/>
      <w:outlineLvl w:val="9"/>
    </w:pPr>
    <w:rPr>
      <w:lang w:val="en-US"/>
    </w:rPr>
  </w:style>
  <w:style w:type="paragraph" w:styleId="Revision">
    <w:name w:val="Revision"/>
    <w:hidden/>
    <w:uiPriority w:val="99"/>
    <w:semiHidden/>
    <w:rsid w:val="00C50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282">
      <w:bodyDiv w:val="1"/>
      <w:marLeft w:val="0"/>
      <w:marRight w:val="0"/>
      <w:marTop w:val="0"/>
      <w:marBottom w:val="0"/>
      <w:divBdr>
        <w:top w:val="none" w:sz="0" w:space="0" w:color="auto"/>
        <w:left w:val="none" w:sz="0" w:space="0" w:color="auto"/>
        <w:bottom w:val="none" w:sz="0" w:space="0" w:color="auto"/>
        <w:right w:val="none" w:sz="0" w:space="0" w:color="auto"/>
      </w:divBdr>
    </w:div>
    <w:div w:id="107092238">
      <w:bodyDiv w:val="1"/>
      <w:marLeft w:val="0"/>
      <w:marRight w:val="0"/>
      <w:marTop w:val="0"/>
      <w:marBottom w:val="0"/>
      <w:divBdr>
        <w:top w:val="none" w:sz="0" w:space="0" w:color="auto"/>
        <w:left w:val="none" w:sz="0" w:space="0" w:color="auto"/>
        <w:bottom w:val="none" w:sz="0" w:space="0" w:color="auto"/>
        <w:right w:val="none" w:sz="0" w:space="0" w:color="auto"/>
      </w:divBdr>
    </w:div>
    <w:div w:id="128016470">
      <w:bodyDiv w:val="1"/>
      <w:marLeft w:val="0"/>
      <w:marRight w:val="0"/>
      <w:marTop w:val="0"/>
      <w:marBottom w:val="0"/>
      <w:divBdr>
        <w:top w:val="none" w:sz="0" w:space="0" w:color="auto"/>
        <w:left w:val="none" w:sz="0" w:space="0" w:color="auto"/>
        <w:bottom w:val="none" w:sz="0" w:space="0" w:color="auto"/>
        <w:right w:val="none" w:sz="0" w:space="0" w:color="auto"/>
      </w:divBdr>
    </w:div>
    <w:div w:id="183714401">
      <w:bodyDiv w:val="1"/>
      <w:marLeft w:val="0"/>
      <w:marRight w:val="0"/>
      <w:marTop w:val="0"/>
      <w:marBottom w:val="0"/>
      <w:divBdr>
        <w:top w:val="none" w:sz="0" w:space="0" w:color="auto"/>
        <w:left w:val="none" w:sz="0" w:space="0" w:color="auto"/>
        <w:bottom w:val="none" w:sz="0" w:space="0" w:color="auto"/>
        <w:right w:val="none" w:sz="0" w:space="0" w:color="auto"/>
      </w:divBdr>
    </w:div>
    <w:div w:id="228006628">
      <w:bodyDiv w:val="1"/>
      <w:marLeft w:val="0"/>
      <w:marRight w:val="0"/>
      <w:marTop w:val="0"/>
      <w:marBottom w:val="0"/>
      <w:divBdr>
        <w:top w:val="none" w:sz="0" w:space="0" w:color="auto"/>
        <w:left w:val="none" w:sz="0" w:space="0" w:color="auto"/>
        <w:bottom w:val="none" w:sz="0" w:space="0" w:color="auto"/>
        <w:right w:val="none" w:sz="0" w:space="0" w:color="auto"/>
      </w:divBdr>
    </w:div>
    <w:div w:id="379478751">
      <w:bodyDiv w:val="1"/>
      <w:marLeft w:val="0"/>
      <w:marRight w:val="0"/>
      <w:marTop w:val="0"/>
      <w:marBottom w:val="0"/>
      <w:divBdr>
        <w:top w:val="none" w:sz="0" w:space="0" w:color="auto"/>
        <w:left w:val="none" w:sz="0" w:space="0" w:color="auto"/>
        <w:bottom w:val="none" w:sz="0" w:space="0" w:color="auto"/>
        <w:right w:val="none" w:sz="0" w:space="0" w:color="auto"/>
      </w:divBdr>
    </w:div>
    <w:div w:id="380249847">
      <w:bodyDiv w:val="1"/>
      <w:marLeft w:val="0"/>
      <w:marRight w:val="0"/>
      <w:marTop w:val="0"/>
      <w:marBottom w:val="0"/>
      <w:divBdr>
        <w:top w:val="none" w:sz="0" w:space="0" w:color="auto"/>
        <w:left w:val="none" w:sz="0" w:space="0" w:color="auto"/>
        <w:bottom w:val="none" w:sz="0" w:space="0" w:color="auto"/>
        <w:right w:val="none" w:sz="0" w:space="0" w:color="auto"/>
      </w:divBdr>
    </w:div>
    <w:div w:id="392891652">
      <w:bodyDiv w:val="1"/>
      <w:marLeft w:val="0"/>
      <w:marRight w:val="0"/>
      <w:marTop w:val="0"/>
      <w:marBottom w:val="0"/>
      <w:divBdr>
        <w:top w:val="none" w:sz="0" w:space="0" w:color="auto"/>
        <w:left w:val="none" w:sz="0" w:space="0" w:color="auto"/>
        <w:bottom w:val="none" w:sz="0" w:space="0" w:color="auto"/>
        <w:right w:val="none" w:sz="0" w:space="0" w:color="auto"/>
      </w:divBdr>
    </w:div>
    <w:div w:id="468669056">
      <w:bodyDiv w:val="1"/>
      <w:marLeft w:val="0"/>
      <w:marRight w:val="0"/>
      <w:marTop w:val="0"/>
      <w:marBottom w:val="0"/>
      <w:divBdr>
        <w:top w:val="none" w:sz="0" w:space="0" w:color="auto"/>
        <w:left w:val="none" w:sz="0" w:space="0" w:color="auto"/>
        <w:bottom w:val="none" w:sz="0" w:space="0" w:color="auto"/>
        <w:right w:val="none" w:sz="0" w:space="0" w:color="auto"/>
      </w:divBdr>
    </w:div>
    <w:div w:id="545945609">
      <w:bodyDiv w:val="1"/>
      <w:marLeft w:val="0"/>
      <w:marRight w:val="0"/>
      <w:marTop w:val="0"/>
      <w:marBottom w:val="0"/>
      <w:divBdr>
        <w:top w:val="none" w:sz="0" w:space="0" w:color="auto"/>
        <w:left w:val="none" w:sz="0" w:space="0" w:color="auto"/>
        <w:bottom w:val="none" w:sz="0" w:space="0" w:color="auto"/>
        <w:right w:val="none" w:sz="0" w:space="0" w:color="auto"/>
      </w:divBdr>
    </w:div>
    <w:div w:id="563369643">
      <w:bodyDiv w:val="1"/>
      <w:marLeft w:val="0"/>
      <w:marRight w:val="0"/>
      <w:marTop w:val="0"/>
      <w:marBottom w:val="0"/>
      <w:divBdr>
        <w:top w:val="none" w:sz="0" w:space="0" w:color="auto"/>
        <w:left w:val="none" w:sz="0" w:space="0" w:color="auto"/>
        <w:bottom w:val="none" w:sz="0" w:space="0" w:color="auto"/>
        <w:right w:val="none" w:sz="0" w:space="0" w:color="auto"/>
      </w:divBdr>
    </w:div>
    <w:div w:id="575819631">
      <w:bodyDiv w:val="1"/>
      <w:marLeft w:val="0"/>
      <w:marRight w:val="0"/>
      <w:marTop w:val="0"/>
      <w:marBottom w:val="0"/>
      <w:divBdr>
        <w:top w:val="none" w:sz="0" w:space="0" w:color="auto"/>
        <w:left w:val="none" w:sz="0" w:space="0" w:color="auto"/>
        <w:bottom w:val="none" w:sz="0" w:space="0" w:color="auto"/>
        <w:right w:val="none" w:sz="0" w:space="0" w:color="auto"/>
      </w:divBdr>
    </w:div>
    <w:div w:id="599797800">
      <w:bodyDiv w:val="1"/>
      <w:marLeft w:val="0"/>
      <w:marRight w:val="0"/>
      <w:marTop w:val="0"/>
      <w:marBottom w:val="0"/>
      <w:divBdr>
        <w:top w:val="none" w:sz="0" w:space="0" w:color="auto"/>
        <w:left w:val="none" w:sz="0" w:space="0" w:color="auto"/>
        <w:bottom w:val="none" w:sz="0" w:space="0" w:color="auto"/>
        <w:right w:val="none" w:sz="0" w:space="0" w:color="auto"/>
      </w:divBdr>
    </w:div>
    <w:div w:id="738207109">
      <w:bodyDiv w:val="1"/>
      <w:marLeft w:val="0"/>
      <w:marRight w:val="0"/>
      <w:marTop w:val="0"/>
      <w:marBottom w:val="0"/>
      <w:divBdr>
        <w:top w:val="none" w:sz="0" w:space="0" w:color="auto"/>
        <w:left w:val="none" w:sz="0" w:space="0" w:color="auto"/>
        <w:bottom w:val="none" w:sz="0" w:space="0" w:color="auto"/>
        <w:right w:val="none" w:sz="0" w:space="0" w:color="auto"/>
      </w:divBdr>
    </w:div>
    <w:div w:id="781730482">
      <w:bodyDiv w:val="1"/>
      <w:marLeft w:val="0"/>
      <w:marRight w:val="0"/>
      <w:marTop w:val="0"/>
      <w:marBottom w:val="0"/>
      <w:divBdr>
        <w:top w:val="none" w:sz="0" w:space="0" w:color="auto"/>
        <w:left w:val="none" w:sz="0" w:space="0" w:color="auto"/>
        <w:bottom w:val="none" w:sz="0" w:space="0" w:color="auto"/>
        <w:right w:val="none" w:sz="0" w:space="0" w:color="auto"/>
      </w:divBdr>
    </w:div>
    <w:div w:id="821502142">
      <w:bodyDiv w:val="1"/>
      <w:marLeft w:val="0"/>
      <w:marRight w:val="0"/>
      <w:marTop w:val="0"/>
      <w:marBottom w:val="0"/>
      <w:divBdr>
        <w:top w:val="none" w:sz="0" w:space="0" w:color="auto"/>
        <w:left w:val="none" w:sz="0" w:space="0" w:color="auto"/>
        <w:bottom w:val="none" w:sz="0" w:space="0" w:color="auto"/>
        <w:right w:val="none" w:sz="0" w:space="0" w:color="auto"/>
      </w:divBdr>
    </w:div>
    <w:div w:id="826627838">
      <w:bodyDiv w:val="1"/>
      <w:marLeft w:val="0"/>
      <w:marRight w:val="0"/>
      <w:marTop w:val="0"/>
      <w:marBottom w:val="0"/>
      <w:divBdr>
        <w:top w:val="none" w:sz="0" w:space="0" w:color="auto"/>
        <w:left w:val="none" w:sz="0" w:space="0" w:color="auto"/>
        <w:bottom w:val="none" w:sz="0" w:space="0" w:color="auto"/>
        <w:right w:val="none" w:sz="0" w:space="0" w:color="auto"/>
      </w:divBdr>
    </w:div>
    <w:div w:id="831676398">
      <w:bodyDiv w:val="1"/>
      <w:marLeft w:val="0"/>
      <w:marRight w:val="0"/>
      <w:marTop w:val="0"/>
      <w:marBottom w:val="0"/>
      <w:divBdr>
        <w:top w:val="none" w:sz="0" w:space="0" w:color="auto"/>
        <w:left w:val="none" w:sz="0" w:space="0" w:color="auto"/>
        <w:bottom w:val="none" w:sz="0" w:space="0" w:color="auto"/>
        <w:right w:val="none" w:sz="0" w:space="0" w:color="auto"/>
      </w:divBdr>
    </w:div>
    <w:div w:id="834298001">
      <w:bodyDiv w:val="1"/>
      <w:marLeft w:val="0"/>
      <w:marRight w:val="0"/>
      <w:marTop w:val="0"/>
      <w:marBottom w:val="0"/>
      <w:divBdr>
        <w:top w:val="none" w:sz="0" w:space="0" w:color="auto"/>
        <w:left w:val="none" w:sz="0" w:space="0" w:color="auto"/>
        <w:bottom w:val="none" w:sz="0" w:space="0" w:color="auto"/>
        <w:right w:val="none" w:sz="0" w:space="0" w:color="auto"/>
      </w:divBdr>
    </w:div>
    <w:div w:id="874121007">
      <w:bodyDiv w:val="1"/>
      <w:marLeft w:val="0"/>
      <w:marRight w:val="0"/>
      <w:marTop w:val="0"/>
      <w:marBottom w:val="0"/>
      <w:divBdr>
        <w:top w:val="none" w:sz="0" w:space="0" w:color="auto"/>
        <w:left w:val="none" w:sz="0" w:space="0" w:color="auto"/>
        <w:bottom w:val="none" w:sz="0" w:space="0" w:color="auto"/>
        <w:right w:val="none" w:sz="0" w:space="0" w:color="auto"/>
      </w:divBdr>
    </w:div>
    <w:div w:id="885799600">
      <w:bodyDiv w:val="1"/>
      <w:marLeft w:val="0"/>
      <w:marRight w:val="0"/>
      <w:marTop w:val="0"/>
      <w:marBottom w:val="0"/>
      <w:divBdr>
        <w:top w:val="none" w:sz="0" w:space="0" w:color="auto"/>
        <w:left w:val="none" w:sz="0" w:space="0" w:color="auto"/>
        <w:bottom w:val="none" w:sz="0" w:space="0" w:color="auto"/>
        <w:right w:val="none" w:sz="0" w:space="0" w:color="auto"/>
      </w:divBdr>
    </w:div>
    <w:div w:id="900672058">
      <w:bodyDiv w:val="1"/>
      <w:marLeft w:val="0"/>
      <w:marRight w:val="0"/>
      <w:marTop w:val="0"/>
      <w:marBottom w:val="0"/>
      <w:divBdr>
        <w:top w:val="none" w:sz="0" w:space="0" w:color="auto"/>
        <w:left w:val="none" w:sz="0" w:space="0" w:color="auto"/>
        <w:bottom w:val="none" w:sz="0" w:space="0" w:color="auto"/>
        <w:right w:val="none" w:sz="0" w:space="0" w:color="auto"/>
      </w:divBdr>
    </w:div>
    <w:div w:id="919483373">
      <w:bodyDiv w:val="1"/>
      <w:marLeft w:val="0"/>
      <w:marRight w:val="0"/>
      <w:marTop w:val="0"/>
      <w:marBottom w:val="0"/>
      <w:divBdr>
        <w:top w:val="none" w:sz="0" w:space="0" w:color="auto"/>
        <w:left w:val="none" w:sz="0" w:space="0" w:color="auto"/>
        <w:bottom w:val="none" w:sz="0" w:space="0" w:color="auto"/>
        <w:right w:val="none" w:sz="0" w:space="0" w:color="auto"/>
      </w:divBdr>
    </w:div>
    <w:div w:id="937560052">
      <w:bodyDiv w:val="1"/>
      <w:marLeft w:val="0"/>
      <w:marRight w:val="0"/>
      <w:marTop w:val="0"/>
      <w:marBottom w:val="0"/>
      <w:divBdr>
        <w:top w:val="none" w:sz="0" w:space="0" w:color="auto"/>
        <w:left w:val="none" w:sz="0" w:space="0" w:color="auto"/>
        <w:bottom w:val="none" w:sz="0" w:space="0" w:color="auto"/>
        <w:right w:val="none" w:sz="0" w:space="0" w:color="auto"/>
      </w:divBdr>
    </w:div>
    <w:div w:id="966661367">
      <w:bodyDiv w:val="1"/>
      <w:marLeft w:val="0"/>
      <w:marRight w:val="0"/>
      <w:marTop w:val="0"/>
      <w:marBottom w:val="0"/>
      <w:divBdr>
        <w:top w:val="none" w:sz="0" w:space="0" w:color="auto"/>
        <w:left w:val="none" w:sz="0" w:space="0" w:color="auto"/>
        <w:bottom w:val="none" w:sz="0" w:space="0" w:color="auto"/>
        <w:right w:val="none" w:sz="0" w:space="0" w:color="auto"/>
      </w:divBdr>
    </w:div>
    <w:div w:id="973371391">
      <w:bodyDiv w:val="1"/>
      <w:marLeft w:val="0"/>
      <w:marRight w:val="0"/>
      <w:marTop w:val="0"/>
      <w:marBottom w:val="0"/>
      <w:divBdr>
        <w:top w:val="none" w:sz="0" w:space="0" w:color="auto"/>
        <w:left w:val="none" w:sz="0" w:space="0" w:color="auto"/>
        <w:bottom w:val="none" w:sz="0" w:space="0" w:color="auto"/>
        <w:right w:val="none" w:sz="0" w:space="0" w:color="auto"/>
      </w:divBdr>
    </w:div>
    <w:div w:id="1001083087">
      <w:bodyDiv w:val="1"/>
      <w:marLeft w:val="0"/>
      <w:marRight w:val="0"/>
      <w:marTop w:val="0"/>
      <w:marBottom w:val="0"/>
      <w:divBdr>
        <w:top w:val="none" w:sz="0" w:space="0" w:color="auto"/>
        <w:left w:val="none" w:sz="0" w:space="0" w:color="auto"/>
        <w:bottom w:val="none" w:sz="0" w:space="0" w:color="auto"/>
        <w:right w:val="none" w:sz="0" w:space="0" w:color="auto"/>
      </w:divBdr>
    </w:div>
    <w:div w:id="1037849999">
      <w:bodyDiv w:val="1"/>
      <w:marLeft w:val="0"/>
      <w:marRight w:val="0"/>
      <w:marTop w:val="0"/>
      <w:marBottom w:val="0"/>
      <w:divBdr>
        <w:top w:val="none" w:sz="0" w:space="0" w:color="auto"/>
        <w:left w:val="none" w:sz="0" w:space="0" w:color="auto"/>
        <w:bottom w:val="none" w:sz="0" w:space="0" w:color="auto"/>
        <w:right w:val="none" w:sz="0" w:space="0" w:color="auto"/>
      </w:divBdr>
    </w:div>
    <w:div w:id="1078329988">
      <w:bodyDiv w:val="1"/>
      <w:marLeft w:val="0"/>
      <w:marRight w:val="0"/>
      <w:marTop w:val="0"/>
      <w:marBottom w:val="0"/>
      <w:divBdr>
        <w:top w:val="none" w:sz="0" w:space="0" w:color="auto"/>
        <w:left w:val="none" w:sz="0" w:space="0" w:color="auto"/>
        <w:bottom w:val="none" w:sz="0" w:space="0" w:color="auto"/>
        <w:right w:val="none" w:sz="0" w:space="0" w:color="auto"/>
      </w:divBdr>
    </w:div>
    <w:div w:id="1140996551">
      <w:bodyDiv w:val="1"/>
      <w:marLeft w:val="0"/>
      <w:marRight w:val="0"/>
      <w:marTop w:val="0"/>
      <w:marBottom w:val="0"/>
      <w:divBdr>
        <w:top w:val="none" w:sz="0" w:space="0" w:color="auto"/>
        <w:left w:val="none" w:sz="0" w:space="0" w:color="auto"/>
        <w:bottom w:val="none" w:sz="0" w:space="0" w:color="auto"/>
        <w:right w:val="none" w:sz="0" w:space="0" w:color="auto"/>
      </w:divBdr>
    </w:div>
    <w:div w:id="1197503668">
      <w:bodyDiv w:val="1"/>
      <w:marLeft w:val="0"/>
      <w:marRight w:val="0"/>
      <w:marTop w:val="0"/>
      <w:marBottom w:val="0"/>
      <w:divBdr>
        <w:top w:val="none" w:sz="0" w:space="0" w:color="auto"/>
        <w:left w:val="none" w:sz="0" w:space="0" w:color="auto"/>
        <w:bottom w:val="none" w:sz="0" w:space="0" w:color="auto"/>
        <w:right w:val="none" w:sz="0" w:space="0" w:color="auto"/>
      </w:divBdr>
    </w:div>
    <w:div w:id="1484852564">
      <w:bodyDiv w:val="1"/>
      <w:marLeft w:val="0"/>
      <w:marRight w:val="0"/>
      <w:marTop w:val="0"/>
      <w:marBottom w:val="0"/>
      <w:divBdr>
        <w:top w:val="none" w:sz="0" w:space="0" w:color="auto"/>
        <w:left w:val="none" w:sz="0" w:space="0" w:color="auto"/>
        <w:bottom w:val="none" w:sz="0" w:space="0" w:color="auto"/>
        <w:right w:val="none" w:sz="0" w:space="0" w:color="auto"/>
      </w:divBdr>
    </w:div>
    <w:div w:id="1603030949">
      <w:bodyDiv w:val="1"/>
      <w:marLeft w:val="0"/>
      <w:marRight w:val="0"/>
      <w:marTop w:val="0"/>
      <w:marBottom w:val="0"/>
      <w:divBdr>
        <w:top w:val="none" w:sz="0" w:space="0" w:color="auto"/>
        <w:left w:val="none" w:sz="0" w:space="0" w:color="auto"/>
        <w:bottom w:val="none" w:sz="0" w:space="0" w:color="auto"/>
        <w:right w:val="none" w:sz="0" w:space="0" w:color="auto"/>
      </w:divBdr>
    </w:div>
    <w:div w:id="1629429574">
      <w:bodyDiv w:val="1"/>
      <w:marLeft w:val="0"/>
      <w:marRight w:val="0"/>
      <w:marTop w:val="0"/>
      <w:marBottom w:val="0"/>
      <w:divBdr>
        <w:top w:val="none" w:sz="0" w:space="0" w:color="auto"/>
        <w:left w:val="none" w:sz="0" w:space="0" w:color="auto"/>
        <w:bottom w:val="none" w:sz="0" w:space="0" w:color="auto"/>
        <w:right w:val="none" w:sz="0" w:space="0" w:color="auto"/>
      </w:divBdr>
    </w:div>
    <w:div w:id="1633052932">
      <w:bodyDiv w:val="1"/>
      <w:marLeft w:val="0"/>
      <w:marRight w:val="0"/>
      <w:marTop w:val="0"/>
      <w:marBottom w:val="0"/>
      <w:divBdr>
        <w:top w:val="none" w:sz="0" w:space="0" w:color="auto"/>
        <w:left w:val="none" w:sz="0" w:space="0" w:color="auto"/>
        <w:bottom w:val="none" w:sz="0" w:space="0" w:color="auto"/>
        <w:right w:val="none" w:sz="0" w:space="0" w:color="auto"/>
      </w:divBdr>
    </w:div>
    <w:div w:id="1651401656">
      <w:bodyDiv w:val="1"/>
      <w:marLeft w:val="0"/>
      <w:marRight w:val="0"/>
      <w:marTop w:val="0"/>
      <w:marBottom w:val="0"/>
      <w:divBdr>
        <w:top w:val="none" w:sz="0" w:space="0" w:color="auto"/>
        <w:left w:val="none" w:sz="0" w:space="0" w:color="auto"/>
        <w:bottom w:val="none" w:sz="0" w:space="0" w:color="auto"/>
        <w:right w:val="none" w:sz="0" w:space="0" w:color="auto"/>
      </w:divBdr>
    </w:div>
    <w:div w:id="1679692413">
      <w:bodyDiv w:val="1"/>
      <w:marLeft w:val="0"/>
      <w:marRight w:val="0"/>
      <w:marTop w:val="0"/>
      <w:marBottom w:val="0"/>
      <w:divBdr>
        <w:top w:val="none" w:sz="0" w:space="0" w:color="auto"/>
        <w:left w:val="none" w:sz="0" w:space="0" w:color="auto"/>
        <w:bottom w:val="none" w:sz="0" w:space="0" w:color="auto"/>
        <w:right w:val="none" w:sz="0" w:space="0" w:color="auto"/>
      </w:divBdr>
    </w:div>
    <w:div w:id="1692224366">
      <w:bodyDiv w:val="1"/>
      <w:marLeft w:val="0"/>
      <w:marRight w:val="0"/>
      <w:marTop w:val="0"/>
      <w:marBottom w:val="0"/>
      <w:divBdr>
        <w:top w:val="none" w:sz="0" w:space="0" w:color="auto"/>
        <w:left w:val="none" w:sz="0" w:space="0" w:color="auto"/>
        <w:bottom w:val="none" w:sz="0" w:space="0" w:color="auto"/>
        <w:right w:val="none" w:sz="0" w:space="0" w:color="auto"/>
      </w:divBdr>
    </w:div>
    <w:div w:id="1702129838">
      <w:bodyDiv w:val="1"/>
      <w:marLeft w:val="0"/>
      <w:marRight w:val="0"/>
      <w:marTop w:val="0"/>
      <w:marBottom w:val="0"/>
      <w:divBdr>
        <w:top w:val="none" w:sz="0" w:space="0" w:color="auto"/>
        <w:left w:val="none" w:sz="0" w:space="0" w:color="auto"/>
        <w:bottom w:val="none" w:sz="0" w:space="0" w:color="auto"/>
        <w:right w:val="none" w:sz="0" w:space="0" w:color="auto"/>
      </w:divBdr>
    </w:div>
    <w:div w:id="1787695754">
      <w:bodyDiv w:val="1"/>
      <w:marLeft w:val="0"/>
      <w:marRight w:val="0"/>
      <w:marTop w:val="0"/>
      <w:marBottom w:val="0"/>
      <w:divBdr>
        <w:top w:val="none" w:sz="0" w:space="0" w:color="auto"/>
        <w:left w:val="none" w:sz="0" w:space="0" w:color="auto"/>
        <w:bottom w:val="none" w:sz="0" w:space="0" w:color="auto"/>
        <w:right w:val="none" w:sz="0" w:space="0" w:color="auto"/>
      </w:divBdr>
    </w:div>
    <w:div w:id="1845627908">
      <w:bodyDiv w:val="1"/>
      <w:marLeft w:val="0"/>
      <w:marRight w:val="0"/>
      <w:marTop w:val="0"/>
      <w:marBottom w:val="0"/>
      <w:divBdr>
        <w:top w:val="none" w:sz="0" w:space="0" w:color="auto"/>
        <w:left w:val="none" w:sz="0" w:space="0" w:color="auto"/>
        <w:bottom w:val="none" w:sz="0" w:space="0" w:color="auto"/>
        <w:right w:val="none" w:sz="0" w:space="0" w:color="auto"/>
      </w:divBdr>
    </w:div>
    <w:div w:id="1848979914">
      <w:bodyDiv w:val="1"/>
      <w:marLeft w:val="0"/>
      <w:marRight w:val="0"/>
      <w:marTop w:val="0"/>
      <w:marBottom w:val="0"/>
      <w:divBdr>
        <w:top w:val="none" w:sz="0" w:space="0" w:color="auto"/>
        <w:left w:val="none" w:sz="0" w:space="0" w:color="auto"/>
        <w:bottom w:val="none" w:sz="0" w:space="0" w:color="auto"/>
        <w:right w:val="none" w:sz="0" w:space="0" w:color="auto"/>
      </w:divBdr>
    </w:div>
    <w:div w:id="1871382041">
      <w:bodyDiv w:val="1"/>
      <w:marLeft w:val="0"/>
      <w:marRight w:val="0"/>
      <w:marTop w:val="0"/>
      <w:marBottom w:val="0"/>
      <w:divBdr>
        <w:top w:val="none" w:sz="0" w:space="0" w:color="auto"/>
        <w:left w:val="none" w:sz="0" w:space="0" w:color="auto"/>
        <w:bottom w:val="none" w:sz="0" w:space="0" w:color="auto"/>
        <w:right w:val="none" w:sz="0" w:space="0" w:color="auto"/>
      </w:divBdr>
    </w:div>
    <w:div w:id="1877692725">
      <w:bodyDiv w:val="1"/>
      <w:marLeft w:val="0"/>
      <w:marRight w:val="0"/>
      <w:marTop w:val="0"/>
      <w:marBottom w:val="0"/>
      <w:divBdr>
        <w:top w:val="none" w:sz="0" w:space="0" w:color="auto"/>
        <w:left w:val="none" w:sz="0" w:space="0" w:color="auto"/>
        <w:bottom w:val="none" w:sz="0" w:space="0" w:color="auto"/>
        <w:right w:val="none" w:sz="0" w:space="0" w:color="auto"/>
      </w:divBdr>
    </w:div>
    <w:div w:id="1939483462">
      <w:bodyDiv w:val="1"/>
      <w:marLeft w:val="0"/>
      <w:marRight w:val="0"/>
      <w:marTop w:val="0"/>
      <w:marBottom w:val="0"/>
      <w:divBdr>
        <w:top w:val="none" w:sz="0" w:space="0" w:color="auto"/>
        <w:left w:val="none" w:sz="0" w:space="0" w:color="auto"/>
        <w:bottom w:val="none" w:sz="0" w:space="0" w:color="auto"/>
        <w:right w:val="none" w:sz="0" w:space="0" w:color="auto"/>
      </w:divBdr>
    </w:div>
    <w:div w:id="1946231437">
      <w:bodyDiv w:val="1"/>
      <w:marLeft w:val="0"/>
      <w:marRight w:val="0"/>
      <w:marTop w:val="0"/>
      <w:marBottom w:val="0"/>
      <w:divBdr>
        <w:top w:val="none" w:sz="0" w:space="0" w:color="auto"/>
        <w:left w:val="none" w:sz="0" w:space="0" w:color="auto"/>
        <w:bottom w:val="none" w:sz="0" w:space="0" w:color="auto"/>
        <w:right w:val="none" w:sz="0" w:space="0" w:color="auto"/>
      </w:divBdr>
    </w:div>
    <w:div w:id="1995720078">
      <w:bodyDiv w:val="1"/>
      <w:marLeft w:val="0"/>
      <w:marRight w:val="0"/>
      <w:marTop w:val="0"/>
      <w:marBottom w:val="0"/>
      <w:divBdr>
        <w:top w:val="none" w:sz="0" w:space="0" w:color="auto"/>
        <w:left w:val="none" w:sz="0" w:space="0" w:color="auto"/>
        <w:bottom w:val="none" w:sz="0" w:space="0" w:color="auto"/>
        <w:right w:val="none" w:sz="0" w:space="0" w:color="auto"/>
      </w:divBdr>
    </w:div>
    <w:div w:id="2053309294">
      <w:bodyDiv w:val="1"/>
      <w:marLeft w:val="0"/>
      <w:marRight w:val="0"/>
      <w:marTop w:val="0"/>
      <w:marBottom w:val="0"/>
      <w:divBdr>
        <w:top w:val="none" w:sz="0" w:space="0" w:color="auto"/>
        <w:left w:val="none" w:sz="0" w:space="0" w:color="auto"/>
        <w:bottom w:val="none" w:sz="0" w:space="0" w:color="auto"/>
        <w:right w:val="none" w:sz="0" w:space="0" w:color="auto"/>
      </w:divBdr>
    </w:div>
    <w:div w:id="20561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valeofglamorgan.gov.uk/Documents/Our%20Council/Equal%20Opportunities/Strategic-Equality-Plan-25-29.pdf" TargetMode="External"/><Relationship Id="rId26" Type="http://schemas.openxmlformats.org/officeDocument/2006/relationships/hyperlink" Target="https://www.gov.wales/anti-racist-wales-action-plan-2024-update" TargetMode="External"/><Relationship Id="rId39" Type="http://schemas.openxmlformats.org/officeDocument/2006/relationships/hyperlink" Target="https://schools.cityofsanctuary.org/" TargetMode="External"/><Relationship Id="rId21" Type="http://schemas.openxmlformats.org/officeDocument/2006/relationships/hyperlink" Target="https://www.valeofglamorgan.gov.uk/Documents/Our%20Council/Equal%20Opportunities/Strategic-Equality-Plan-25-29.pdf" TargetMode="External"/><Relationship Id="rId34" Type="http://schemas.openxmlformats.org/officeDocument/2006/relationships/hyperlink" Target="https://www.gov.uk/guidance/equality-act-2010-guidance" TargetMode="External"/><Relationship Id="rId42" Type="http://schemas.openxmlformats.org/officeDocument/2006/relationships/hyperlink" Target="https://gov.wales/well-being-of-future-generations-wales"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gov.wales/anti-racist-wales-action-plan-2024-upd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valeofglamorgan.gov.uk/Documents/Working/Education%20and%20Skills/WESP/Vale-WESP-2022-2032-Vale-of-Glamorgan.pdf" TargetMode="External"/><Relationship Id="rId32" Type="http://schemas.openxmlformats.org/officeDocument/2006/relationships/hyperlink" Target="https://www.gov.wales/anti-racist-wales-action-plan-2024-update" TargetMode="External"/><Relationship Id="rId37" Type="http://schemas.openxmlformats.org/officeDocument/2006/relationships/hyperlink" Target="https://www.legislation.gov.uk/wsi/2011/1064/pdfs/wsi_20111064_mi.pdf" TargetMode="External"/><Relationship Id="rId40" Type="http://schemas.openxmlformats.org/officeDocument/2006/relationships/hyperlink" Target="https://www.gov.wales/socio-economic-duty-overview" TargetMode="External"/><Relationship Id="rId45"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valeofglamorgan.gov.uk/Documents/Our%20Council/Equal%20Opportunities/Welsh%20Language/Welsh-Language-Promotion-Strategy-2022-2027.pdf" TargetMode="External"/><Relationship Id="rId28" Type="http://schemas.openxmlformats.org/officeDocument/2006/relationships/hyperlink" Target="https://www.gov.wales/draft-disabled-peoples-rights-plan-2025-2035-html" TargetMode="External"/><Relationship Id="rId36" Type="http://schemas.openxmlformats.org/officeDocument/2006/relationships/hyperlink" Target="https://www.legislation.gov.uk/ukpga/2010/15/section/149" TargetMode="External"/><Relationship Id="rId10" Type="http://schemas.openxmlformats.org/officeDocument/2006/relationships/image" Target="media/image2.jpeg"/><Relationship Id="rId19" Type="http://schemas.openxmlformats.org/officeDocument/2006/relationships/hyperlink" Target="https://www.legislation.gov.uk/ukpga/2010/15/section/149" TargetMode="External"/><Relationship Id="rId31" Type="http://schemas.openxmlformats.org/officeDocument/2006/relationships/hyperlink" Target="https://www.gov.wales/additional-learning-needs-code" TargetMode="External"/><Relationship Id="rId44" Type="http://schemas.openxmlformats.org/officeDocument/2006/relationships/hyperlink" Target="https://www.gov.wales/youth-engagement-and-progression-framework-overview-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s://www.gov.wales/socio-economic-duty-overview" TargetMode="External"/><Relationship Id="rId27" Type="http://schemas.openxmlformats.org/officeDocument/2006/relationships/hyperlink" Target="https://www.gov.wales/lgbtq-action-plan-wales" TargetMode="External"/><Relationship Id="rId30" Type="http://schemas.openxmlformats.org/officeDocument/2006/relationships/hyperlink" Target="mailto:office@llanfairps.com" TargetMode="External"/><Relationship Id="rId35" Type="http://schemas.openxmlformats.org/officeDocument/2006/relationships/hyperlink" Target="https://www.gov.wales/sites/default/files/publications/2023-07/lgbtq-action-plan-for-wales-easy-read.pdf" TargetMode="External"/><Relationship Id="rId43" Type="http://schemas.openxmlformats.org/officeDocument/2006/relationships/hyperlink" Target="https://www.valeofglamorgan.gov.uk/Documents/Our%20Council/Equal%20Opportunities/Welsh%20Language/Welsh-Language-Promotion-Strategy-2022-2027.pdf"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www.valeofglamorgan.gov.uk/Documents/Our%20Council/Achieving%20our%20vision/Corporate-Plan/Corporate-Plan-2025-2030/Vale-2030-English-Interactive.pdf" TargetMode="External"/><Relationship Id="rId25" Type="http://schemas.openxmlformats.org/officeDocument/2006/relationships/hyperlink" Target="https://gov.wales/well-being-of-future-generations-wales" TargetMode="External"/><Relationship Id="rId33" Type="http://schemas.openxmlformats.org/officeDocument/2006/relationships/hyperlink" Target="https://www.gov.wales/draft-disabled-peoples-rights-plan-2025-2035-html" TargetMode="External"/><Relationship Id="rId38" Type="http://schemas.openxmlformats.org/officeDocument/2006/relationships/hyperlink" Target="https://www.gov.wales/sites/default/files/publications/2019-03/nation-of-sanctuary-refugee-and-asylum-seeker-plan_0.pdf" TargetMode="External"/><Relationship Id="rId46" Type="http://schemas.openxmlformats.org/officeDocument/2006/relationships/fontTable" Target="fontTable.xml"/><Relationship Id="rId20" Type="http://schemas.openxmlformats.org/officeDocument/2006/relationships/hyperlink" Target="https://www.legislation.gov.uk/wsi/2011/1064/pdfs/wsi_20111064_mi.pdf" TargetMode="External"/><Relationship Id="rId41" Type="http://schemas.openxmlformats.org/officeDocument/2006/relationships/hyperlink" Target="https://www.gov.wales/violence-against-women-domestic-abuse-and-sexual-violence-strategy-2022-20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2C23F8-69F8-43AE-BF45-418DAFB2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Working together              for a fairer school</vt:lpstr>
    </vt:vector>
  </TitlesOfParts>
  <Company>Vale of Glamorgan Council</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together              for a fairer school</dc:title>
  <dc:subject>Llanfair Primary school                                                Strategic Equality Plan 2025 – 2029</dc:subject>
  <dc:creator>Moses, Helen</dc:creator>
  <cp:keywords/>
  <dc:description/>
  <cp:lastModifiedBy>Jones, Rhys NXX</cp:lastModifiedBy>
  <cp:revision>2</cp:revision>
  <cp:lastPrinted>2019-11-05T15:43:00Z</cp:lastPrinted>
  <dcterms:created xsi:type="dcterms:W3CDTF">2025-11-20T10:28:00Z</dcterms:created>
  <dcterms:modified xsi:type="dcterms:W3CDTF">2025-11-20T10:28:00Z</dcterms:modified>
</cp:coreProperties>
</file>